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6739" w14:textId="3D40BBFE" w:rsidR="002D70D2" w:rsidRDefault="002D70D2" w:rsidP="002D70D2">
      <w:pPr>
        <w:jc w:val="center"/>
        <w:rPr>
          <w:rFonts w:ascii="Arial" w:hAnsi="Arial" w:cs="Arial"/>
          <w:b/>
          <w:bCs/>
          <w:sz w:val="28"/>
          <w:szCs w:val="28"/>
          <w:u w:val="single"/>
        </w:rPr>
      </w:pPr>
      <w:r w:rsidRPr="002D70D2">
        <w:rPr>
          <w:rFonts w:ascii="Arial" w:hAnsi="Arial" w:cs="Arial"/>
          <w:b/>
          <w:bCs/>
          <w:sz w:val="28"/>
          <w:szCs w:val="28"/>
          <w:u w:val="single"/>
        </w:rPr>
        <w:t>ACTIVIDADES UD 7</w:t>
      </w:r>
    </w:p>
    <w:p w14:paraId="1CAEF7D1" w14:textId="6B5E3230" w:rsidR="002D70D2" w:rsidRPr="002D70D2" w:rsidRDefault="002D70D2" w:rsidP="002D70D2">
      <w:pPr>
        <w:pStyle w:val="Prrafodelista"/>
        <w:numPr>
          <w:ilvl w:val="0"/>
          <w:numId w:val="1"/>
        </w:numPr>
        <w:jc w:val="both"/>
        <w:rPr>
          <w:rFonts w:ascii="Arial" w:hAnsi="Arial" w:cs="Arial"/>
          <w:b/>
          <w:bCs/>
          <w:sz w:val="24"/>
          <w:szCs w:val="24"/>
        </w:rPr>
      </w:pPr>
      <w:r w:rsidRPr="002D70D2">
        <w:rPr>
          <w:rFonts w:ascii="Arial" w:hAnsi="Arial" w:cs="Arial"/>
          <w:b/>
          <w:bCs/>
          <w:sz w:val="24"/>
          <w:szCs w:val="24"/>
        </w:rPr>
        <w:t xml:space="preserve">  ¿Qué </w:t>
      </w:r>
      <w:r>
        <w:rPr>
          <w:rFonts w:ascii="Arial" w:hAnsi="Arial" w:cs="Arial"/>
          <w:b/>
          <w:bCs/>
          <w:sz w:val="24"/>
          <w:szCs w:val="24"/>
        </w:rPr>
        <w:t>debe hacer el profesional</w:t>
      </w:r>
      <w:r w:rsidRPr="002D70D2">
        <w:rPr>
          <w:rFonts w:ascii="Arial" w:hAnsi="Arial" w:cs="Arial"/>
          <w:b/>
          <w:bCs/>
          <w:sz w:val="24"/>
          <w:szCs w:val="24"/>
        </w:rPr>
        <w:t xml:space="preserve"> después de </w:t>
      </w:r>
      <w:r>
        <w:rPr>
          <w:rFonts w:ascii="Arial" w:hAnsi="Arial" w:cs="Arial"/>
          <w:b/>
          <w:bCs/>
          <w:sz w:val="24"/>
          <w:szCs w:val="24"/>
        </w:rPr>
        <w:t xml:space="preserve">realizar </w:t>
      </w:r>
      <w:r w:rsidRPr="002D70D2">
        <w:rPr>
          <w:rFonts w:ascii="Arial" w:hAnsi="Arial" w:cs="Arial"/>
          <w:b/>
          <w:bCs/>
          <w:sz w:val="24"/>
          <w:szCs w:val="24"/>
        </w:rPr>
        <w:t xml:space="preserve">cualquier servicio de peluquería? </w:t>
      </w:r>
    </w:p>
    <w:p w14:paraId="65CF70C5" w14:textId="64AE09E4" w:rsidR="002D70D2" w:rsidRPr="00E21EA3" w:rsidRDefault="002D70D2" w:rsidP="002D70D2">
      <w:pPr>
        <w:spacing w:after="0"/>
        <w:jc w:val="both"/>
        <w:rPr>
          <w:rFonts w:ascii="Arial" w:hAnsi="Arial" w:cs="Arial"/>
          <w:sz w:val="24"/>
          <w:szCs w:val="24"/>
        </w:rPr>
      </w:pPr>
      <w:r>
        <w:rPr>
          <w:rFonts w:ascii="Arial" w:hAnsi="Arial" w:cs="Arial"/>
          <w:sz w:val="24"/>
          <w:szCs w:val="24"/>
        </w:rPr>
        <w:t>E</w:t>
      </w:r>
      <w:r w:rsidRPr="00E21EA3">
        <w:rPr>
          <w:rFonts w:ascii="Arial" w:hAnsi="Arial" w:cs="Arial"/>
          <w:sz w:val="24"/>
          <w:szCs w:val="24"/>
        </w:rPr>
        <w:t>s necesario hacer una observación de los resultados obtenidos.</w:t>
      </w:r>
    </w:p>
    <w:p w14:paraId="622632D8" w14:textId="77777777" w:rsidR="002D70D2" w:rsidRDefault="002D70D2" w:rsidP="002D70D2">
      <w:pPr>
        <w:spacing w:after="0"/>
        <w:jc w:val="both"/>
        <w:rPr>
          <w:rFonts w:ascii="Arial" w:hAnsi="Arial" w:cs="Arial"/>
          <w:sz w:val="24"/>
          <w:szCs w:val="24"/>
        </w:rPr>
      </w:pPr>
      <w:r w:rsidRPr="00E21EA3">
        <w:rPr>
          <w:rFonts w:ascii="Arial" w:hAnsi="Arial" w:cs="Arial"/>
          <w:sz w:val="24"/>
          <w:szCs w:val="24"/>
        </w:rPr>
        <w:t>El profesional ha de ser crítico consigo mismo y sus observaciones han de ser contrastadas con las del cliente para poder evaluar real y eficazmente los resultados. Éstas, además, serán anotadas en la ficha técnica.</w:t>
      </w:r>
    </w:p>
    <w:p w14:paraId="2AD51C08" w14:textId="77777777" w:rsidR="002D70D2" w:rsidRPr="00E21EA3" w:rsidRDefault="002D70D2" w:rsidP="002D70D2">
      <w:pPr>
        <w:spacing w:after="0"/>
        <w:jc w:val="both"/>
        <w:rPr>
          <w:rFonts w:ascii="Arial" w:hAnsi="Arial" w:cs="Arial"/>
          <w:sz w:val="24"/>
          <w:szCs w:val="24"/>
        </w:rPr>
      </w:pPr>
    </w:p>
    <w:p w14:paraId="7090FC42" w14:textId="19A7BFC3" w:rsidR="002D70D2" w:rsidRPr="002D70D2" w:rsidRDefault="002D70D2" w:rsidP="002D70D2">
      <w:pPr>
        <w:spacing w:after="0" w:line="276" w:lineRule="auto"/>
        <w:jc w:val="both"/>
        <w:rPr>
          <w:rFonts w:ascii="Arial" w:eastAsia="Calibri" w:hAnsi="Arial" w:cs="Arial"/>
          <w:b/>
          <w:kern w:val="0"/>
          <w:sz w:val="24"/>
          <w:szCs w:val="24"/>
          <w14:ligatures w14:val="none"/>
        </w:rPr>
      </w:pPr>
      <w:r w:rsidRPr="002D70D2">
        <w:rPr>
          <w:rFonts w:ascii="Arial" w:eastAsia="Calibri" w:hAnsi="Arial" w:cs="Arial"/>
          <w:b/>
          <w:kern w:val="0"/>
          <w:sz w:val="24"/>
          <w:szCs w:val="24"/>
          <w14:ligatures w14:val="none"/>
        </w:rPr>
        <w:t>2</w:t>
      </w:r>
      <w:r w:rsidR="002B2244" w:rsidRPr="002B2244">
        <w:rPr>
          <w:rFonts w:ascii="Arial" w:eastAsia="Calibri" w:hAnsi="Arial" w:cs="Arial"/>
          <w:b/>
          <w:kern w:val="0"/>
          <w:sz w:val="24"/>
          <w:szCs w:val="24"/>
          <w14:ligatures w14:val="none"/>
        </w:rPr>
        <w:t>.</w:t>
      </w:r>
      <w:r w:rsidRPr="002D70D2">
        <w:rPr>
          <w:rFonts w:ascii="Arial" w:eastAsia="Calibri" w:hAnsi="Arial" w:cs="Arial"/>
          <w:b/>
          <w:kern w:val="0"/>
          <w:sz w:val="24"/>
          <w:szCs w:val="24"/>
          <w14:ligatures w14:val="none"/>
        </w:rPr>
        <w:t xml:space="preserve"> </w:t>
      </w:r>
      <w:r w:rsidR="002B2244" w:rsidRPr="002B2244">
        <w:rPr>
          <w:rFonts w:ascii="Arial" w:eastAsia="Calibri" w:hAnsi="Arial" w:cs="Arial"/>
          <w:b/>
          <w:kern w:val="0"/>
          <w:sz w:val="24"/>
          <w:szCs w:val="24"/>
          <w14:ligatures w14:val="none"/>
        </w:rPr>
        <w:t xml:space="preserve"> Cita los parámetros</w:t>
      </w:r>
      <w:r w:rsidRPr="002D70D2">
        <w:rPr>
          <w:rFonts w:ascii="Arial" w:eastAsia="Calibri" w:hAnsi="Arial" w:cs="Arial"/>
          <w:b/>
          <w:kern w:val="0"/>
          <w:sz w:val="24"/>
          <w:szCs w:val="24"/>
          <w14:ligatures w14:val="none"/>
        </w:rPr>
        <w:t xml:space="preserve"> que definen la calidad del servicio</w:t>
      </w:r>
    </w:p>
    <w:p w14:paraId="7DEF94BC" w14:textId="02164FB6" w:rsidR="002D70D2" w:rsidRPr="002D70D2" w:rsidRDefault="002D70D2" w:rsidP="002D70D2">
      <w:pPr>
        <w:spacing w:after="0" w:line="276" w:lineRule="auto"/>
        <w:jc w:val="both"/>
        <w:rPr>
          <w:rFonts w:ascii="Arial" w:eastAsia="Calibri" w:hAnsi="Arial" w:cs="Arial"/>
          <w:bCs/>
          <w:kern w:val="0"/>
          <w:sz w:val="24"/>
          <w14:ligatures w14:val="none"/>
        </w:rPr>
      </w:pPr>
      <w:r w:rsidRPr="002D70D2">
        <w:rPr>
          <w:rFonts w:ascii="Arial" w:eastAsia="Calibri" w:hAnsi="Arial" w:cs="Arial"/>
          <w:bCs/>
          <w:kern w:val="0"/>
          <w:sz w:val="24"/>
          <w14:ligatures w14:val="none"/>
        </w:rPr>
        <w:t>Tiempo</w:t>
      </w:r>
      <w:r w:rsidRPr="002D70D2">
        <w:rPr>
          <w:rFonts w:ascii="Arial" w:eastAsia="Calibri" w:hAnsi="Arial" w:cs="Arial"/>
          <w:bCs/>
          <w:kern w:val="0"/>
          <w:sz w:val="24"/>
          <w14:ligatures w14:val="none"/>
        </w:rPr>
        <w:t xml:space="preserve">, </w:t>
      </w:r>
      <w:r w:rsidRPr="002D70D2">
        <w:rPr>
          <w:rFonts w:ascii="Arial" w:eastAsia="Calibri" w:hAnsi="Arial" w:cs="Arial"/>
          <w:bCs/>
          <w:kern w:val="0"/>
          <w:sz w:val="24"/>
          <w14:ligatures w14:val="none"/>
        </w:rPr>
        <w:t>Útiles</w:t>
      </w:r>
      <w:r w:rsidRPr="002D70D2">
        <w:rPr>
          <w:rFonts w:ascii="Arial" w:eastAsia="Calibri" w:hAnsi="Arial" w:cs="Arial"/>
          <w:bCs/>
          <w:kern w:val="0"/>
          <w:sz w:val="24"/>
          <w14:ligatures w14:val="none"/>
        </w:rPr>
        <w:t xml:space="preserve">, </w:t>
      </w:r>
      <w:r w:rsidRPr="002D70D2">
        <w:rPr>
          <w:rFonts w:ascii="Arial" w:eastAsia="Calibri" w:hAnsi="Arial" w:cs="Arial"/>
          <w:bCs/>
          <w:kern w:val="0"/>
          <w:sz w:val="24"/>
          <w14:ligatures w14:val="none"/>
        </w:rPr>
        <w:t>Producto</w:t>
      </w:r>
      <w:r w:rsidRPr="002D70D2">
        <w:rPr>
          <w:rFonts w:ascii="Arial" w:eastAsia="Calibri" w:hAnsi="Arial" w:cs="Arial"/>
          <w:bCs/>
          <w:kern w:val="0"/>
          <w:sz w:val="24"/>
          <w14:ligatures w14:val="none"/>
        </w:rPr>
        <w:t xml:space="preserve">, </w:t>
      </w:r>
      <w:r w:rsidRPr="002D70D2">
        <w:rPr>
          <w:rFonts w:ascii="Arial" w:eastAsia="Calibri" w:hAnsi="Arial" w:cs="Arial"/>
          <w:bCs/>
          <w:kern w:val="0"/>
          <w:sz w:val="24"/>
          <w14:ligatures w14:val="none"/>
        </w:rPr>
        <w:t>Técnica</w:t>
      </w:r>
      <w:r w:rsidRPr="002D70D2">
        <w:rPr>
          <w:rFonts w:ascii="Arial" w:eastAsia="Calibri" w:hAnsi="Arial" w:cs="Arial"/>
          <w:bCs/>
          <w:kern w:val="0"/>
          <w:sz w:val="24"/>
          <w14:ligatures w14:val="none"/>
        </w:rPr>
        <w:t xml:space="preserve">, </w:t>
      </w:r>
      <w:r w:rsidRPr="002D70D2">
        <w:rPr>
          <w:rFonts w:ascii="Arial" w:eastAsia="Calibri" w:hAnsi="Arial" w:cs="Arial"/>
          <w:bCs/>
          <w:kern w:val="0"/>
          <w:sz w:val="24"/>
          <w14:ligatures w14:val="none"/>
        </w:rPr>
        <w:t>Atención al cliente</w:t>
      </w:r>
      <w:r w:rsidRPr="002D70D2">
        <w:rPr>
          <w:rFonts w:ascii="Arial" w:eastAsia="Calibri" w:hAnsi="Arial" w:cs="Arial"/>
          <w:bCs/>
          <w:kern w:val="0"/>
          <w:sz w:val="24"/>
          <w14:ligatures w14:val="none"/>
        </w:rPr>
        <w:t xml:space="preserve">, </w:t>
      </w:r>
      <w:r w:rsidRPr="002D70D2">
        <w:rPr>
          <w:rFonts w:ascii="Arial" w:eastAsia="Calibri" w:hAnsi="Arial" w:cs="Arial"/>
          <w:bCs/>
          <w:kern w:val="0"/>
          <w:sz w:val="24"/>
          <w14:ligatures w14:val="none"/>
        </w:rPr>
        <w:t>Recepción</w:t>
      </w:r>
      <w:r w:rsidRPr="002D70D2">
        <w:rPr>
          <w:rFonts w:ascii="Arial" w:eastAsia="Calibri" w:hAnsi="Arial" w:cs="Arial"/>
          <w:bCs/>
          <w:kern w:val="0"/>
          <w:sz w:val="24"/>
          <w14:ligatures w14:val="none"/>
        </w:rPr>
        <w:t xml:space="preserve">, </w:t>
      </w:r>
      <w:r w:rsidRPr="002D70D2">
        <w:rPr>
          <w:rFonts w:ascii="Arial" w:eastAsia="Calibri" w:hAnsi="Arial" w:cs="Arial"/>
          <w:bCs/>
          <w:kern w:val="0"/>
          <w:sz w:val="24"/>
          <w14:ligatures w14:val="none"/>
        </w:rPr>
        <w:t>Espera</w:t>
      </w:r>
      <w:r w:rsidRPr="002D70D2">
        <w:rPr>
          <w:rFonts w:ascii="Arial" w:eastAsia="Calibri" w:hAnsi="Arial" w:cs="Arial"/>
          <w:bCs/>
          <w:kern w:val="0"/>
          <w:sz w:val="24"/>
          <w14:ligatures w14:val="none"/>
        </w:rPr>
        <w:t xml:space="preserve">, </w:t>
      </w:r>
      <w:r w:rsidRPr="002D70D2">
        <w:rPr>
          <w:rFonts w:ascii="Arial" w:eastAsia="Calibri" w:hAnsi="Arial" w:cs="Arial"/>
          <w:bCs/>
          <w:kern w:val="0"/>
          <w:sz w:val="24"/>
          <w14:ligatures w14:val="none"/>
        </w:rPr>
        <w:t>Propuesta del servicio</w:t>
      </w:r>
      <w:r w:rsidRPr="002D70D2">
        <w:rPr>
          <w:rFonts w:ascii="Arial" w:eastAsia="Calibri" w:hAnsi="Arial" w:cs="Arial"/>
          <w:bCs/>
          <w:kern w:val="0"/>
          <w:sz w:val="24"/>
          <w14:ligatures w14:val="none"/>
        </w:rPr>
        <w:t xml:space="preserve">, </w:t>
      </w:r>
      <w:r w:rsidRPr="002D70D2">
        <w:rPr>
          <w:rFonts w:ascii="Arial" w:eastAsia="Calibri" w:hAnsi="Arial" w:cs="Arial"/>
          <w:bCs/>
          <w:kern w:val="0"/>
          <w:sz w:val="24"/>
          <w14:ligatures w14:val="none"/>
        </w:rPr>
        <w:t>Ejecución del procedimiento</w:t>
      </w:r>
      <w:r w:rsidRPr="002D70D2">
        <w:rPr>
          <w:rFonts w:ascii="Arial" w:eastAsia="Calibri" w:hAnsi="Arial" w:cs="Arial"/>
          <w:bCs/>
          <w:kern w:val="0"/>
          <w:sz w:val="24"/>
          <w14:ligatures w14:val="none"/>
        </w:rPr>
        <w:t xml:space="preserve">, </w:t>
      </w:r>
      <w:r w:rsidRPr="002D70D2">
        <w:rPr>
          <w:rFonts w:ascii="Arial" w:eastAsia="Calibri" w:hAnsi="Arial" w:cs="Arial"/>
          <w:bCs/>
          <w:kern w:val="0"/>
          <w:sz w:val="24"/>
          <w14:ligatures w14:val="none"/>
        </w:rPr>
        <w:t>Apariencia del profesional</w:t>
      </w:r>
      <w:r w:rsidRPr="002D70D2">
        <w:rPr>
          <w:rFonts w:ascii="Arial" w:eastAsia="Calibri" w:hAnsi="Arial" w:cs="Arial"/>
          <w:bCs/>
          <w:kern w:val="0"/>
          <w:sz w:val="24"/>
          <w14:ligatures w14:val="none"/>
        </w:rPr>
        <w:t xml:space="preserve">. </w:t>
      </w:r>
      <w:r w:rsidRPr="002D70D2">
        <w:rPr>
          <w:rFonts w:ascii="Arial" w:eastAsia="Calibri" w:hAnsi="Arial" w:cs="Arial"/>
          <w:bCs/>
          <w:kern w:val="0"/>
          <w:sz w:val="24"/>
          <w14:ligatures w14:val="none"/>
        </w:rPr>
        <w:t>Condiciones de instalaciones, materiales y equipamiento.</w:t>
      </w:r>
    </w:p>
    <w:p w14:paraId="42A5F420" w14:textId="2E0BA0CC" w:rsidR="002D70D2" w:rsidRPr="002D70D2" w:rsidRDefault="002D70D2" w:rsidP="002D70D2">
      <w:pPr>
        <w:spacing w:after="0" w:line="276" w:lineRule="auto"/>
        <w:jc w:val="both"/>
        <w:rPr>
          <w:rFonts w:ascii="Arial" w:eastAsia="Calibri" w:hAnsi="Arial" w:cs="Arial"/>
          <w:bCs/>
          <w:kern w:val="0"/>
          <w:sz w:val="24"/>
          <w14:ligatures w14:val="none"/>
        </w:rPr>
      </w:pPr>
      <w:r w:rsidRPr="002D70D2">
        <w:rPr>
          <w:rFonts w:ascii="Arial" w:eastAsia="Calibri" w:hAnsi="Arial" w:cs="Arial"/>
          <w:bCs/>
          <w:kern w:val="0"/>
          <w:sz w:val="24"/>
          <w14:ligatures w14:val="none"/>
        </w:rPr>
        <w:t>Cobro del servicio</w:t>
      </w:r>
      <w:r w:rsidRPr="002D70D2">
        <w:rPr>
          <w:rFonts w:ascii="Arial" w:eastAsia="Calibri" w:hAnsi="Arial" w:cs="Arial"/>
          <w:bCs/>
          <w:kern w:val="0"/>
          <w:sz w:val="24"/>
          <w14:ligatures w14:val="none"/>
        </w:rPr>
        <w:t xml:space="preserve">, </w:t>
      </w:r>
      <w:r w:rsidRPr="002D70D2">
        <w:rPr>
          <w:rFonts w:ascii="Arial" w:eastAsia="Calibri" w:hAnsi="Arial" w:cs="Arial"/>
          <w:bCs/>
          <w:kern w:val="0"/>
          <w:sz w:val="24"/>
          <w14:ligatures w14:val="none"/>
        </w:rPr>
        <w:t>Despedida</w:t>
      </w:r>
      <w:r w:rsidRPr="002D70D2">
        <w:rPr>
          <w:rFonts w:ascii="Arial" w:eastAsia="Calibri" w:hAnsi="Arial" w:cs="Arial"/>
          <w:bCs/>
          <w:kern w:val="0"/>
          <w:sz w:val="24"/>
          <w14:ligatures w14:val="none"/>
        </w:rPr>
        <w:t>.</w:t>
      </w:r>
      <w:r w:rsidRPr="002D70D2">
        <w:rPr>
          <w:rFonts w:ascii="Arial" w:eastAsia="Calibri" w:hAnsi="Arial" w:cs="Arial"/>
          <w:bCs/>
          <w:kern w:val="0"/>
          <w:sz w:val="24"/>
          <w14:ligatures w14:val="none"/>
        </w:rPr>
        <w:t xml:space="preserve"> </w:t>
      </w:r>
    </w:p>
    <w:p w14:paraId="0E0C87A6" w14:textId="42C2D25A" w:rsidR="002D70D2" w:rsidRPr="001D0991" w:rsidRDefault="005D2240" w:rsidP="001D0991">
      <w:pPr>
        <w:autoSpaceDE w:val="0"/>
        <w:autoSpaceDN w:val="0"/>
        <w:adjustRightInd w:val="0"/>
        <w:spacing w:after="0" w:line="276" w:lineRule="auto"/>
        <w:jc w:val="both"/>
        <w:rPr>
          <w:rFonts w:ascii="Arial" w:eastAsia="Calibri" w:hAnsi="Arial" w:cs="Arial"/>
          <w:kern w:val="0"/>
          <w:sz w:val="24"/>
          <w:szCs w:val="24"/>
        </w:rPr>
      </w:pPr>
      <w:r w:rsidRPr="005D2240">
        <w:rPr>
          <w:rFonts w:ascii="Arial" w:hAnsi="Arial" w:cs="Arial"/>
          <w:b/>
          <w:bCs/>
          <w:sz w:val="24"/>
          <w:szCs w:val="24"/>
        </w:rPr>
        <w:t xml:space="preserve">3. </w:t>
      </w:r>
      <w:r>
        <w:rPr>
          <w:rFonts w:ascii="Arial" w:hAnsi="Arial" w:cs="Arial"/>
          <w:b/>
          <w:bCs/>
          <w:sz w:val="24"/>
          <w:szCs w:val="24"/>
        </w:rPr>
        <w:t xml:space="preserve">¿Qué tendremos en cuenta </w:t>
      </w:r>
      <w:r w:rsidRPr="005D2240">
        <w:rPr>
          <w:rFonts w:ascii="Arial" w:eastAsia="Calibri" w:hAnsi="Arial" w:cs="Arial"/>
          <w:b/>
          <w:bCs/>
          <w:kern w:val="0"/>
          <w:sz w:val="24"/>
          <w:szCs w:val="24"/>
        </w:rPr>
        <w:t>p</w:t>
      </w:r>
      <w:r w:rsidRPr="005D2240">
        <w:rPr>
          <w:rFonts w:ascii="Arial" w:eastAsia="Calibri" w:hAnsi="Arial" w:cs="Arial"/>
          <w:b/>
          <w:bCs/>
          <w:kern w:val="0"/>
          <w:sz w:val="24"/>
          <w:szCs w:val="24"/>
        </w:rPr>
        <w:t xml:space="preserve">ara valorar el resultado </w:t>
      </w:r>
      <w:r w:rsidRPr="005D2240">
        <w:rPr>
          <w:rFonts w:ascii="Arial" w:eastAsia="Calibri" w:hAnsi="Arial" w:cs="Arial"/>
          <w:b/>
          <w:bCs/>
          <w:kern w:val="0"/>
          <w:sz w:val="24"/>
          <w:szCs w:val="24"/>
        </w:rPr>
        <w:t>del servicio?</w:t>
      </w:r>
    </w:p>
    <w:p w14:paraId="03E613EF" w14:textId="77777777" w:rsidR="005D2240" w:rsidRPr="005D2240" w:rsidRDefault="005D2240" w:rsidP="005D2240">
      <w:pPr>
        <w:autoSpaceDE w:val="0"/>
        <w:autoSpaceDN w:val="0"/>
        <w:adjustRightInd w:val="0"/>
        <w:spacing w:after="0" w:line="276" w:lineRule="auto"/>
        <w:jc w:val="both"/>
        <w:rPr>
          <w:rFonts w:ascii="Arial" w:eastAsia="Calibri" w:hAnsi="Arial" w:cs="Arial"/>
          <w:kern w:val="0"/>
          <w:sz w:val="24"/>
          <w:szCs w:val="24"/>
        </w:rPr>
      </w:pPr>
      <w:r w:rsidRPr="005D2240">
        <w:rPr>
          <w:rFonts w:ascii="Arial" w:eastAsia="Calibri" w:hAnsi="Arial" w:cs="Arial"/>
          <w:b/>
          <w:bCs/>
          <w:kern w:val="0"/>
          <w:sz w:val="24"/>
          <w:szCs w:val="24"/>
        </w:rPr>
        <w:t>El tono:</w:t>
      </w:r>
      <w:r w:rsidRPr="005D2240">
        <w:rPr>
          <w:rFonts w:ascii="Arial" w:eastAsia="Calibri" w:hAnsi="Arial" w:cs="Arial"/>
          <w:kern w:val="0"/>
          <w:sz w:val="24"/>
          <w:szCs w:val="24"/>
        </w:rPr>
        <w:t xml:space="preserve"> Debemos confirmar que la altura del tono es la deseada, ni más clara ni más oscura.</w:t>
      </w:r>
    </w:p>
    <w:p w14:paraId="2C977917" w14:textId="77777777" w:rsidR="005D2240" w:rsidRPr="005D2240" w:rsidRDefault="005D2240" w:rsidP="005D2240">
      <w:pPr>
        <w:autoSpaceDE w:val="0"/>
        <w:autoSpaceDN w:val="0"/>
        <w:adjustRightInd w:val="0"/>
        <w:spacing w:after="0" w:line="276" w:lineRule="auto"/>
        <w:jc w:val="both"/>
        <w:rPr>
          <w:rFonts w:ascii="Arial" w:eastAsia="Calibri" w:hAnsi="Arial" w:cs="Arial"/>
          <w:kern w:val="0"/>
          <w:sz w:val="24"/>
          <w:szCs w:val="24"/>
        </w:rPr>
      </w:pPr>
      <w:r w:rsidRPr="005D2240">
        <w:rPr>
          <w:rFonts w:ascii="Arial" w:eastAsia="Calibri" w:hAnsi="Arial" w:cs="Arial"/>
          <w:b/>
          <w:bCs/>
          <w:kern w:val="0"/>
          <w:sz w:val="24"/>
          <w:szCs w:val="24"/>
        </w:rPr>
        <w:t>El reflejo</w:t>
      </w:r>
      <w:r w:rsidRPr="005D2240">
        <w:rPr>
          <w:rFonts w:ascii="Arial" w:eastAsia="Calibri" w:hAnsi="Arial" w:cs="Arial"/>
          <w:kern w:val="0"/>
          <w:sz w:val="24"/>
          <w:szCs w:val="24"/>
        </w:rPr>
        <w:t>: Observar si el cabello tiene el brillo y la luminosidad idónea.</w:t>
      </w:r>
    </w:p>
    <w:p w14:paraId="4A0D22D9" w14:textId="77777777" w:rsidR="005D2240" w:rsidRPr="005D2240" w:rsidRDefault="005D2240" w:rsidP="005D2240">
      <w:pPr>
        <w:autoSpaceDE w:val="0"/>
        <w:autoSpaceDN w:val="0"/>
        <w:adjustRightInd w:val="0"/>
        <w:spacing w:after="0" w:line="276" w:lineRule="auto"/>
        <w:jc w:val="both"/>
        <w:rPr>
          <w:rFonts w:ascii="Arial" w:eastAsia="Calibri" w:hAnsi="Arial" w:cs="Arial"/>
          <w:kern w:val="0"/>
          <w:sz w:val="24"/>
          <w:szCs w:val="24"/>
        </w:rPr>
      </w:pPr>
      <w:r w:rsidRPr="005D2240">
        <w:rPr>
          <w:rFonts w:ascii="Arial" w:eastAsia="Calibri" w:hAnsi="Arial" w:cs="Arial"/>
          <w:b/>
          <w:bCs/>
          <w:kern w:val="0"/>
          <w:sz w:val="24"/>
          <w:szCs w:val="24"/>
        </w:rPr>
        <w:t>La armonía global</w:t>
      </w:r>
      <w:r w:rsidRPr="005D2240">
        <w:rPr>
          <w:rFonts w:ascii="Arial" w:eastAsia="Calibri" w:hAnsi="Arial" w:cs="Arial"/>
          <w:kern w:val="0"/>
          <w:sz w:val="24"/>
          <w:szCs w:val="24"/>
        </w:rPr>
        <w:t>: Del color conseguido y la personalidad del cliente o la clienta.</w:t>
      </w:r>
    </w:p>
    <w:p w14:paraId="74FEC136" w14:textId="77777777" w:rsidR="005D2240" w:rsidRPr="005D2240" w:rsidRDefault="005D2240" w:rsidP="005D2240">
      <w:pPr>
        <w:autoSpaceDE w:val="0"/>
        <w:autoSpaceDN w:val="0"/>
        <w:adjustRightInd w:val="0"/>
        <w:spacing w:after="0" w:line="276" w:lineRule="auto"/>
        <w:jc w:val="both"/>
        <w:rPr>
          <w:rFonts w:ascii="Arial" w:eastAsia="Calibri" w:hAnsi="Arial" w:cs="Arial"/>
          <w:kern w:val="0"/>
          <w:sz w:val="24"/>
          <w:szCs w:val="24"/>
        </w:rPr>
      </w:pPr>
      <w:r w:rsidRPr="005D2240">
        <w:rPr>
          <w:rFonts w:ascii="Arial" w:eastAsia="Calibri" w:hAnsi="Arial" w:cs="Arial"/>
          <w:b/>
          <w:bCs/>
          <w:kern w:val="0"/>
          <w:sz w:val="24"/>
          <w:szCs w:val="24"/>
        </w:rPr>
        <w:t>El estado del cabello y del cuero cabelludo</w:t>
      </w:r>
      <w:r w:rsidRPr="005D2240">
        <w:rPr>
          <w:rFonts w:ascii="Arial" w:eastAsia="Calibri" w:hAnsi="Arial" w:cs="Arial"/>
          <w:kern w:val="0"/>
          <w:sz w:val="24"/>
          <w:szCs w:val="24"/>
        </w:rPr>
        <w:t>: Si notamos alguna alteración, lo anotaremos en la ficha técnica y, además, intentaremos solucionarla.</w:t>
      </w:r>
    </w:p>
    <w:p w14:paraId="6C472169" w14:textId="68454A85" w:rsidR="005D2240" w:rsidRPr="005D2240" w:rsidRDefault="001D0991" w:rsidP="005D2240">
      <w:pPr>
        <w:autoSpaceDE w:val="0"/>
        <w:autoSpaceDN w:val="0"/>
        <w:adjustRightInd w:val="0"/>
        <w:spacing w:after="0" w:line="276" w:lineRule="auto"/>
        <w:jc w:val="both"/>
        <w:rPr>
          <w:rFonts w:ascii="Arial" w:eastAsia="Calibri" w:hAnsi="Arial" w:cs="Arial"/>
          <w:b/>
          <w:bCs/>
          <w:kern w:val="0"/>
          <w:sz w:val="24"/>
          <w:szCs w:val="24"/>
        </w:rPr>
      </w:pPr>
      <w:r>
        <w:rPr>
          <w:rFonts w:ascii="Arial" w:eastAsia="Calibri" w:hAnsi="Arial" w:cs="Arial"/>
          <w:b/>
          <w:bCs/>
          <w:kern w:val="0"/>
          <w:sz w:val="24"/>
          <w:szCs w:val="24"/>
        </w:rPr>
        <w:t>4. ¿Por qué hay que tener en cuenta las canas en el resultado final?</w:t>
      </w:r>
    </w:p>
    <w:p w14:paraId="7FD9AF74" w14:textId="77777777" w:rsidR="005D2240" w:rsidRDefault="005D2240" w:rsidP="005D2240">
      <w:pPr>
        <w:autoSpaceDE w:val="0"/>
        <w:autoSpaceDN w:val="0"/>
        <w:adjustRightInd w:val="0"/>
        <w:spacing w:after="0" w:line="276" w:lineRule="auto"/>
        <w:jc w:val="both"/>
        <w:rPr>
          <w:rFonts w:ascii="Arial" w:eastAsia="Calibri" w:hAnsi="Arial" w:cs="Arial"/>
          <w:kern w:val="0"/>
          <w:sz w:val="24"/>
          <w:szCs w:val="24"/>
        </w:rPr>
      </w:pPr>
      <w:r w:rsidRPr="005D2240">
        <w:rPr>
          <w:rFonts w:ascii="Arial" w:eastAsia="Calibri" w:hAnsi="Arial" w:cs="Arial"/>
          <w:kern w:val="0"/>
          <w:sz w:val="24"/>
          <w:szCs w:val="24"/>
        </w:rPr>
        <w:t>Las canas influyen notablemente en la toma del color, así como en la tonalidad, ya que producen un efecto de aclarado, que será más significativo cuanto mayor sea el porcentaje de canas.</w:t>
      </w:r>
    </w:p>
    <w:p w14:paraId="55C1DD2E" w14:textId="1413D3D3" w:rsidR="00C62EC8" w:rsidRPr="005D2240" w:rsidRDefault="00C62EC8" w:rsidP="005D2240">
      <w:pPr>
        <w:autoSpaceDE w:val="0"/>
        <w:autoSpaceDN w:val="0"/>
        <w:adjustRightInd w:val="0"/>
        <w:spacing w:after="0" w:line="276" w:lineRule="auto"/>
        <w:jc w:val="both"/>
        <w:rPr>
          <w:rFonts w:ascii="Arial" w:eastAsia="Calibri" w:hAnsi="Arial" w:cs="Arial"/>
          <w:b/>
          <w:bCs/>
          <w:kern w:val="0"/>
          <w:sz w:val="24"/>
          <w:szCs w:val="24"/>
        </w:rPr>
      </w:pPr>
      <w:r w:rsidRPr="00C62EC8">
        <w:rPr>
          <w:rFonts w:ascii="Arial" w:eastAsia="Calibri" w:hAnsi="Arial" w:cs="Arial"/>
          <w:b/>
          <w:bCs/>
          <w:kern w:val="0"/>
          <w:sz w:val="24"/>
          <w:szCs w:val="24"/>
        </w:rPr>
        <w:t xml:space="preserve">5.- </w:t>
      </w:r>
      <w:r w:rsidR="00BF0339">
        <w:rPr>
          <w:rFonts w:ascii="Arial" w:eastAsia="Calibri" w:hAnsi="Arial" w:cs="Arial"/>
          <w:b/>
          <w:bCs/>
          <w:kern w:val="0"/>
          <w:sz w:val="24"/>
          <w:szCs w:val="24"/>
        </w:rPr>
        <w:t>¿Cómo debemos actuar y que opciones debemos dar a un cliente ante un error o un problema?</w:t>
      </w:r>
    </w:p>
    <w:p w14:paraId="0563740B" w14:textId="4C306940" w:rsidR="00C37512" w:rsidRPr="00C37512" w:rsidRDefault="00C37512" w:rsidP="00C37512">
      <w:pPr>
        <w:spacing w:after="0" w:line="276" w:lineRule="auto"/>
        <w:jc w:val="both"/>
        <w:rPr>
          <w:rFonts w:ascii="Arial" w:eastAsia="Calibri" w:hAnsi="Arial" w:cs="Arial"/>
          <w:kern w:val="0"/>
          <w:sz w:val="24"/>
          <w:szCs w:val="24"/>
          <w14:ligatures w14:val="none"/>
        </w:rPr>
      </w:pPr>
      <w:r w:rsidRPr="00C37512">
        <w:rPr>
          <w:rFonts w:ascii="Arial" w:eastAsia="Calibri" w:hAnsi="Arial" w:cs="Arial"/>
          <w:kern w:val="0"/>
          <w:sz w:val="24"/>
          <w:szCs w:val="24"/>
          <w14:ligatures w14:val="none"/>
        </w:rPr>
        <w:t xml:space="preserve"> </w:t>
      </w:r>
      <w:r w:rsidR="00BF0339">
        <w:rPr>
          <w:rFonts w:ascii="Arial" w:eastAsia="Calibri" w:hAnsi="Arial" w:cs="Arial"/>
          <w:kern w:val="0"/>
          <w:sz w:val="24"/>
          <w:szCs w:val="24"/>
          <w14:ligatures w14:val="none"/>
        </w:rPr>
        <w:t>H</w:t>
      </w:r>
      <w:r w:rsidRPr="00C37512">
        <w:rPr>
          <w:rFonts w:ascii="Arial" w:eastAsia="Calibri" w:hAnsi="Arial" w:cs="Arial"/>
          <w:kern w:val="0"/>
          <w:sz w:val="24"/>
          <w:szCs w:val="24"/>
          <w14:ligatures w14:val="none"/>
        </w:rPr>
        <w:t>ay que procurar dar respuesta a cualquier problema que surja en el salón antes de que el cliente/a se marche.</w:t>
      </w:r>
    </w:p>
    <w:p w14:paraId="53678BDB" w14:textId="25AF64B7" w:rsidR="00C37512" w:rsidRPr="00C37512" w:rsidRDefault="00BF0339" w:rsidP="00C37512">
      <w:pPr>
        <w:spacing w:after="0" w:line="276" w:lineRule="auto"/>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N</w:t>
      </w:r>
      <w:r w:rsidR="00C37512" w:rsidRPr="00C37512">
        <w:rPr>
          <w:rFonts w:ascii="Arial" w:eastAsia="Calibri" w:hAnsi="Arial" w:cs="Arial"/>
          <w:kern w:val="0"/>
          <w:sz w:val="24"/>
          <w:szCs w:val="24"/>
          <w14:ligatures w14:val="none"/>
        </w:rPr>
        <w:t>unca se debe contradecir al cliente, mantener una postura cautelosa, amable y educada, dialogando y llegando a un entendimiento entre ambas partes.</w:t>
      </w:r>
    </w:p>
    <w:p w14:paraId="466D43CC" w14:textId="77777777" w:rsidR="00C37512" w:rsidRPr="00C37512" w:rsidRDefault="00C37512" w:rsidP="00C37512">
      <w:pPr>
        <w:spacing w:after="0" w:line="276" w:lineRule="auto"/>
        <w:jc w:val="both"/>
        <w:rPr>
          <w:rFonts w:ascii="Arial" w:eastAsia="Calibri" w:hAnsi="Arial" w:cs="Arial"/>
          <w:kern w:val="0"/>
          <w:sz w:val="24"/>
          <w:szCs w:val="24"/>
          <w14:ligatures w14:val="none"/>
        </w:rPr>
      </w:pPr>
      <w:r w:rsidRPr="00C37512">
        <w:rPr>
          <w:rFonts w:ascii="Arial" w:eastAsia="Calibri" w:hAnsi="Arial" w:cs="Arial"/>
          <w:kern w:val="0"/>
          <w:sz w:val="24"/>
          <w:szCs w:val="24"/>
          <w14:ligatures w14:val="none"/>
        </w:rPr>
        <w:t>Si el problema ha surgido por algún error del profesional, habrá que pedir disculpas al cliente e intentar solucionarlo de inmediato y de la forma que resulte más satisfactoria para este.</w:t>
      </w:r>
    </w:p>
    <w:p w14:paraId="68CED0E2" w14:textId="77777777" w:rsidR="00C37512" w:rsidRPr="00C37512" w:rsidRDefault="00C37512" w:rsidP="00C37512">
      <w:pPr>
        <w:spacing w:after="0" w:line="276" w:lineRule="auto"/>
        <w:jc w:val="both"/>
        <w:rPr>
          <w:rFonts w:ascii="Arial" w:eastAsia="Calibri" w:hAnsi="Arial" w:cs="Arial"/>
          <w:kern w:val="0"/>
          <w:sz w:val="24"/>
          <w:szCs w:val="24"/>
          <w14:ligatures w14:val="none"/>
        </w:rPr>
      </w:pPr>
      <w:r w:rsidRPr="00C37512">
        <w:rPr>
          <w:rFonts w:ascii="Arial" w:eastAsia="Calibri" w:hAnsi="Arial" w:cs="Arial"/>
          <w:kern w:val="0"/>
          <w:sz w:val="24"/>
          <w:szCs w:val="24"/>
          <w14:ligatures w14:val="none"/>
        </w:rPr>
        <w:t>Las opciones que podemos tener para solucionar el problema y evitar que las quejas de los clientes transciendan pueden ser: no cobrar el servicio, regalar otro servicio complementario y procurar que la atención y la rápida respuesta al incidente disipen el malestar y las quejas del cliente.</w:t>
      </w:r>
    </w:p>
    <w:p w14:paraId="08402352" w14:textId="77777777" w:rsidR="00C37512" w:rsidRDefault="00C37512" w:rsidP="00C37512">
      <w:pPr>
        <w:widowControl w:val="0"/>
        <w:tabs>
          <w:tab w:val="left" w:pos="284"/>
        </w:tabs>
        <w:spacing w:after="0" w:line="276" w:lineRule="auto"/>
        <w:ind w:right="320"/>
        <w:jc w:val="both"/>
        <w:rPr>
          <w:rFonts w:ascii="Arial" w:eastAsia="DejaVu Sans Condensed" w:hAnsi="Arial" w:cs="Arial"/>
          <w:color w:val="000000"/>
          <w:kern w:val="0"/>
          <w:sz w:val="24"/>
          <w:szCs w:val="24"/>
          <w:lang w:eastAsia="es-ES" w:bidi="es-ES"/>
          <w14:ligatures w14:val="none"/>
        </w:rPr>
      </w:pPr>
      <w:r w:rsidRPr="00C37512">
        <w:rPr>
          <w:rFonts w:ascii="Arial" w:eastAsia="DejaVu Sans Condensed" w:hAnsi="Arial" w:cs="Arial"/>
          <w:b/>
          <w:bCs/>
          <w:color w:val="000000"/>
          <w:kern w:val="0"/>
          <w:sz w:val="24"/>
          <w:szCs w:val="24"/>
          <w:lang w:eastAsia="es-ES" w:bidi="es-ES"/>
          <w14:ligatures w14:val="none"/>
        </w:rPr>
        <w:t>6.- ¿Qué 2 objetivos se persiguen con la</w:t>
      </w:r>
      <w:r w:rsidRPr="00C37512">
        <w:rPr>
          <w:rFonts w:ascii="Arial" w:eastAsia="DejaVu Sans Condensed" w:hAnsi="Arial" w:cs="Arial"/>
          <w:b/>
          <w:bCs/>
          <w:color w:val="000000"/>
          <w:kern w:val="0"/>
          <w:sz w:val="24"/>
          <w:szCs w:val="24"/>
          <w:lang w:eastAsia="es-ES" w:bidi="es-ES"/>
          <w14:ligatures w14:val="none"/>
        </w:rPr>
        <w:t xml:space="preserve"> implantación de un sistema de calidad</w:t>
      </w:r>
      <w:r>
        <w:rPr>
          <w:rFonts w:ascii="Arial" w:eastAsia="DejaVu Sans Condensed" w:hAnsi="Arial" w:cs="Arial"/>
          <w:color w:val="000000"/>
          <w:kern w:val="0"/>
          <w:sz w:val="24"/>
          <w:szCs w:val="24"/>
          <w:lang w:eastAsia="es-ES" w:bidi="es-ES"/>
          <w14:ligatures w14:val="none"/>
        </w:rPr>
        <w:t>?</w:t>
      </w:r>
    </w:p>
    <w:p w14:paraId="61305DE5" w14:textId="7029A231" w:rsidR="00C37512" w:rsidRDefault="00C37512" w:rsidP="00C37512">
      <w:pPr>
        <w:widowControl w:val="0"/>
        <w:tabs>
          <w:tab w:val="left" w:pos="284"/>
        </w:tabs>
        <w:spacing w:after="0" w:line="276" w:lineRule="auto"/>
        <w:ind w:right="320"/>
        <w:jc w:val="both"/>
        <w:rPr>
          <w:rFonts w:ascii="Arial" w:eastAsia="DejaVu Sans Condensed" w:hAnsi="Arial" w:cs="Arial"/>
          <w:color w:val="000000"/>
          <w:kern w:val="0"/>
          <w:sz w:val="24"/>
          <w:szCs w:val="24"/>
          <w:lang w:eastAsia="es-ES" w:bidi="es-ES"/>
          <w14:ligatures w14:val="none"/>
        </w:rPr>
      </w:pPr>
      <w:r w:rsidRPr="00C37512">
        <w:rPr>
          <w:rFonts w:ascii="Arial" w:eastAsia="DejaVu Sans Condensed" w:hAnsi="Arial" w:cs="Arial"/>
          <w:color w:val="000000"/>
          <w:kern w:val="0"/>
          <w:sz w:val="24"/>
          <w:szCs w:val="24"/>
          <w:lang w:eastAsia="es-ES" w:bidi="es-ES"/>
          <w14:ligatures w14:val="none"/>
        </w:rPr>
        <w:t>La satisfacción del cliente y la rentabilidad económica.</w:t>
      </w:r>
    </w:p>
    <w:p w14:paraId="5BD673CE" w14:textId="77777777" w:rsidR="00B946C9" w:rsidRDefault="00B946C9" w:rsidP="00C37512">
      <w:pPr>
        <w:widowControl w:val="0"/>
        <w:tabs>
          <w:tab w:val="left" w:pos="284"/>
        </w:tabs>
        <w:spacing w:after="0" w:line="276" w:lineRule="auto"/>
        <w:ind w:right="320"/>
        <w:jc w:val="both"/>
        <w:rPr>
          <w:rFonts w:ascii="Arial" w:eastAsia="DejaVu Sans Condensed" w:hAnsi="Arial" w:cs="Arial"/>
          <w:color w:val="000000"/>
          <w:kern w:val="0"/>
          <w:sz w:val="24"/>
          <w:szCs w:val="24"/>
          <w:lang w:eastAsia="es-ES" w:bidi="es-ES"/>
          <w14:ligatures w14:val="none"/>
        </w:rPr>
      </w:pPr>
    </w:p>
    <w:p w14:paraId="33AE155D" w14:textId="77777777" w:rsidR="00B946C9" w:rsidRDefault="00B946C9" w:rsidP="00C37512">
      <w:pPr>
        <w:widowControl w:val="0"/>
        <w:tabs>
          <w:tab w:val="left" w:pos="284"/>
        </w:tabs>
        <w:spacing w:after="0" w:line="276" w:lineRule="auto"/>
        <w:ind w:right="320"/>
        <w:jc w:val="both"/>
        <w:rPr>
          <w:rFonts w:ascii="Arial" w:eastAsia="DejaVu Sans Condensed" w:hAnsi="Arial" w:cs="Arial"/>
          <w:color w:val="000000"/>
          <w:kern w:val="0"/>
          <w:sz w:val="24"/>
          <w:szCs w:val="24"/>
          <w:lang w:eastAsia="es-ES" w:bidi="es-ES"/>
          <w14:ligatures w14:val="none"/>
        </w:rPr>
      </w:pPr>
    </w:p>
    <w:p w14:paraId="19865156" w14:textId="20098558" w:rsidR="005D2240" w:rsidRPr="005D2240" w:rsidRDefault="00B946C9" w:rsidP="003A7CFE">
      <w:pPr>
        <w:widowControl w:val="0"/>
        <w:tabs>
          <w:tab w:val="left" w:pos="284"/>
        </w:tabs>
        <w:spacing w:after="0" w:line="276" w:lineRule="auto"/>
        <w:ind w:right="320"/>
        <w:jc w:val="both"/>
        <w:rPr>
          <w:rFonts w:ascii="Arial" w:eastAsia="DejaVu Sans Condensed" w:hAnsi="Arial" w:cs="Arial"/>
          <w:b/>
          <w:bCs/>
          <w:color w:val="000000"/>
          <w:kern w:val="0"/>
          <w:sz w:val="24"/>
          <w:szCs w:val="24"/>
          <w:lang w:eastAsia="es-ES" w:bidi="es-ES"/>
          <w14:ligatures w14:val="none"/>
        </w:rPr>
      </w:pPr>
      <w:r w:rsidRPr="00B946C9">
        <w:rPr>
          <w:rFonts w:ascii="Arial" w:eastAsia="DejaVu Sans Condensed" w:hAnsi="Arial" w:cs="Arial"/>
          <w:b/>
          <w:bCs/>
          <w:color w:val="000000"/>
          <w:kern w:val="0"/>
          <w:sz w:val="24"/>
          <w:szCs w:val="24"/>
          <w:lang w:eastAsia="es-ES" w:bidi="es-ES"/>
          <w14:ligatures w14:val="none"/>
        </w:rPr>
        <w:lastRenderedPageBreak/>
        <w:t xml:space="preserve">7.- </w:t>
      </w:r>
      <w:r w:rsidR="00A5641D">
        <w:rPr>
          <w:rFonts w:ascii="Arial" w:eastAsia="DejaVu Sans Condensed" w:hAnsi="Arial" w:cs="Arial"/>
          <w:b/>
          <w:bCs/>
          <w:color w:val="000000"/>
          <w:kern w:val="0"/>
          <w:sz w:val="24"/>
          <w:szCs w:val="24"/>
          <w:lang w:eastAsia="es-ES" w:bidi="es-ES"/>
          <w14:ligatures w14:val="none"/>
        </w:rPr>
        <w:t>Cita y describe los tipos de clientes según el grado de satisfacción</w:t>
      </w:r>
    </w:p>
    <w:p w14:paraId="796466E2" w14:textId="77777777" w:rsidR="00A5641D" w:rsidRPr="00A5641D" w:rsidRDefault="00A5641D" w:rsidP="00A5641D">
      <w:pPr>
        <w:autoSpaceDE w:val="0"/>
        <w:autoSpaceDN w:val="0"/>
        <w:adjustRightInd w:val="0"/>
        <w:spacing w:after="0" w:line="276" w:lineRule="auto"/>
        <w:jc w:val="both"/>
        <w:rPr>
          <w:rFonts w:ascii="Arial" w:eastAsia="Calibri" w:hAnsi="Arial" w:cs="Arial"/>
          <w:kern w:val="0"/>
          <w:sz w:val="24"/>
          <w:szCs w:val="24"/>
          <w:lang w:eastAsia="es-ES"/>
          <w14:ligatures w14:val="none"/>
        </w:rPr>
      </w:pPr>
      <w:r w:rsidRPr="00A5641D">
        <w:rPr>
          <w:rFonts w:ascii="Arial" w:eastAsia="Calibri" w:hAnsi="Arial" w:cs="Arial"/>
          <w:b/>
          <w:kern w:val="0"/>
          <w:sz w:val="24"/>
          <w:szCs w:val="24"/>
          <w:lang w:eastAsia="es-ES"/>
          <w14:ligatures w14:val="none"/>
        </w:rPr>
        <w:t>Clientes insatisfechos:</w:t>
      </w:r>
      <w:r w:rsidRPr="00A5641D">
        <w:rPr>
          <w:rFonts w:ascii="Arial" w:eastAsia="Calibri" w:hAnsi="Arial" w:cs="Arial"/>
          <w:kern w:val="0"/>
          <w:sz w:val="24"/>
          <w:szCs w:val="24"/>
          <w:lang w:eastAsia="es-ES"/>
          <w14:ligatures w14:val="none"/>
        </w:rPr>
        <w:t xml:space="preserve"> son los que reciben menos de lo que esperan; por lo tanto, serán</w:t>
      </w:r>
    </w:p>
    <w:p w14:paraId="1BCBE3C4" w14:textId="77777777" w:rsidR="00A5641D" w:rsidRPr="00A5641D" w:rsidRDefault="00A5641D" w:rsidP="00A5641D">
      <w:pPr>
        <w:autoSpaceDE w:val="0"/>
        <w:autoSpaceDN w:val="0"/>
        <w:adjustRightInd w:val="0"/>
        <w:spacing w:after="0" w:line="276" w:lineRule="auto"/>
        <w:jc w:val="both"/>
        <w:rPr>
          <w:rFonts w:ascii="Arial" w:eastAsia="Calibri" w:hAnsi="Arial" w:cs="Arial"/>
          <w:kern w:val="0"/>
          <w:sz w:val="24"/>
          <w:szCs w:val="24"/>
          <w:lang w:eastAsia="es-ES"/>
          <w14:ligatures w14:val="none"/>
        </w:rPr>
      </w:pPr>
      <w:r w:rsidRPr="00A5641D">
        <w:rPr>
          <w:rFonts w:ascii="Arial" w:eastAsia="Calibri" w:hAnsi="Arial" w:cs="Arial"/>
          <w:kern w:val="0"/>
          <w:sz w:val="24"/>
          <w:szCs w:val="24"/>
          <w:lang w:eastAsia="es-ES"/>
          <w14:ligatures w14:val="none"/>
        </w:rPr>
        <w:t>potenciales clientes de otros establecimientos.</w:t>
      </w:r>
    </w:p>
    <w:p w14:paraId="77ED8CD3" w14:textId="77777777" w:rsidR="00A5641D" w:rsidRPr="00A5641D" w:rsidRDefault="00A5641D" w:rsidP="00A5641D">
      <w:pPr>
        <w:autoSpaceDE w:val="0"/>
        <w:autoSpaceDN w:val="0"/>
        <w:adjustRightInd w:val="0"/>
        <w:spacing w:after="0" w:line="276" w:lineRule="auto"/>
        <w:jc w:val="both"/>
        <w:rPr>
          <w:rFonts w:ascii="Arial" w:eastAsia="Calibri" w:hAnsi="Arial" w:cs="Arial"/>
          <w:kern w:val="0"/>
          <w:sz w:val="24"/>
          <w:szCs w:val="24"/>
          <w:lang w:eastAsia="es-ES"/>
          <w14:ligatures w14:val="none"/>
        </w:rPr>
      </w:pPr>
      <w:r w:rsidRPr="00A5641D">
        <w:rPr>
          <w:rFonts w:ascii="Arial" w:eastAsia="Calibri" w:hAnsi="Arial" w:cs="Arial"/>
          <w:b/>
          <w:kern w:val="0"/>
          <w:sz w:val="24"/>
          <w:szCs w:val="24"/>
          <w:lang w:eastAsia="es-ES"/>
          <w14:ligatures w14:val="none"/>
        </w:rPr>
        <w:t>. Clientes satisfechos:</w:t>
      </w:r>
      <w:r w:rsidRPr="00A5641D">
        <w:rPr>
          <w:rFonts w:ascii="Arial" w:eastAsia="Calibri" w:hAnsi="Arial" w:cs="Arial"/>
          <w:kern w:val="0"/>
          <w:sz w:val="24"/>
          <w:szCs w:val="24"/>
          <w:lang w:eastAsia="es-ES"/>
          <w14:ligatures w14:val="none"/>
        </w:rPr>
        <w:t xml:space="preserve"> reciben sólo lo que esperan. La experiencia demuestra que estos</w:t>
      </w:r>
    </w:p>
    <w:p w14:paraId="6F406473" w14:textId="77777777" w:rsidR="00A5641D" w:rsidRPr="00A5641D" w:rsidRDefault="00A5641D" w:rsidP="00A5641D">
      <w:pPr>
        <w:autoSpaceDE w:val="0"/>
        <w:autoSpaceDN w:val="0"/>
        <w:adjustRightInd w:val="0"/>
        <w:spacing w:after="0" w:line="276" w:lineRule="auto"/>
        <w:jc w:val="both"/>
        <w:rPr>
          <w:rFonts w:ascii="Arial" w:eastAsia="Calibri" w:hAnsi="Arial" w:cs="Arial"/>
          <w:kern w:val="0"/>
          <w:sz w:val="24"/>
          <w:szCs w:val="24"/>
          <w:lang w:eastAsia="es-ES"/>
          <w14:ligatures w14:val="none"/>
        </w:rPr>
      </w:pPr>
      <w:r w:rsidRPr="00A5641D">
        <w:rPr>
          <w:rFonts w:ascii="Arial" w:eastAsia="Calibri" w:hAnsi="Arial" w:cs="Arial"/>
          <w:kern w:val="0"/>
          <w:sz w:val="24"/>
          <w:szCs w:val="24"/>
          <w:lang w:eastAsia="es-ES"/>
          <w14:ligatures w14:val="none"/>
        </w:rPr>
        <w:t>clientes intentarán buscar los establecimientos que les den más de lo que esperan.</w:t>
      </w:r>
    </w:p>
    <w:p w14:paraId="529F748F" w14:textId="225B34E9" w:rsidR="005D2240" w:rsidRPr="003A7CFE" w:rsidRDefault="00A5641D" w:rsidP="003A7CFE">
      <w:pPr>
        <w:autoSpaceDE w:val="0"/>
        <w:autoSpaceDN w:val="0"/>
        <w:adjustRightInd w:val="0"/>
        <w:spacing w:after="0" w:line="276" w:lineRule="auto"/>
        <w:jc w:val="both"/>
        <w:rPr>
          <w:rFonts w:ascii="Arial" w:eastAsia="Calibri" w:hAnsi="Arial" w:cs="Arial"/>
          <w:kern w:val="0"/>
          <w:sz w:val="24"/>
          <w:szCs w:val="24"/>
          <w:lang w:eastAsia="es-ES"/>
          <w14:ligatures w14:val="none"/>
        </w:rPr>
      </w:pPr>
      <w:r w:rsidRPr="00A5641D">
        <w:rPr>
          <w:rFonts w:ascii="Arial" w:eastAsia="Calibri" w:hAnsi="Arial" w:cs="Arial"/>
          <w:b/>
          <w:kern w:val="0"/>
          <w:sz w:val="24"/>
          <w:szCs w:val="24"/>
          <w:lang w:eastAsia="es-ES"/>
          <w14:ligatures w14:val="none"/>
        </w:rPr>
        <w:t>. Clientes contentos:</w:t>
      </w:r>
      <w:r w:rsidRPr="00A5641D">
        <w:rPr>
          <w:rFonts w:ascii="Arial" w:eastAsia="Calibri" w:hAnsi="Arial" w:cs="Arial"/>
          <w:kern w:val="0"/>
          <w:sz w:val="24"/>
          <w:szCs w:val="24"/>
          <w:lang w:eastAsia="es-ES"/>
          <w14:ligatures w14:val="none"/>
        </w:rPr>
        <w:t xml:space="preserve"> se les da más de lo que esperan; por lo tanto, este tipo de clientes</w:t>
      </w:r>
      <w:r>
        <w:rPr>
          <w:rFonts w:ascii="Arial" w:eastAsia="Calibri" w:hAnsi="Arial" w:cs="Arial"/>
          <w:kern w:val="0"/>
          <w:sz w:val="24"/>
          <w:szCs w:val="24"/>
          <w:lang w:eastAsia="es-ES"/>
          <w14:ligatures w14:val="none"/>
        </w:rPr>
        <w:t xml:space="preserve"> </w:t>
      </w:r>
      <w:r w:rsidRPr="00A5641D">
        <w:rPr>
          <w:rFonts w:ascii="Arial" w:eastAsia="Calibri" w:hAnsi="Arial" w:cs="Arial"/>
          <w:kern w:val="0"/>
          <w:sz w:val="24"/>
          <w:szCs w:val="24"/>
          <w:lang w:eastAsia="es-ES"/>
          <w14:ligatures w14:val="none"/>
        </w:rPr>
        <w:t>visitará el establecimiento siempre.</w:t>
      </w:r>
    </w:p>
    <w:p w14:paraId="237A05CE" w14:textId="1072E22B" w:rsidR="003A7CFE" w:rsidRDefault="003A7CFE" w:rsidP="003A7CFE">
      <w:pPr>
        <w:jc w:val="both"/>
        <w:rPr>
          <w:rFonts w:ascii="Arial" w:hAnsi="Arial" w:cs="Arial"/>
          <w:b/>
          <w:bCs/>
          <w:sz w:val="24"/>
          <w:szCs w:val="24"/>
        </w:rPr>
      </w:pPr>
      <w:r w:rsidRPr="003A7CFE">
        <w:rPr>
          <w:rFonts w:ascii="Arial" w:hAnsi="Arial" w:cs="Arial"/>
          <w:b/>
          <w:bCs/>
          <w:sz w:val="24"/>
          <w:szCs w:val="24"/>
        </w:rPr>
        <w:t>8.- ¿Qué técnicas existen para medir el grado de satisfacción del cliente?</w:t>
      </w:r>
    </w:p>
    <w:p w14:paraId="1AFA108B" w14:textId="5B5E2935" w:rsidR="003A7CFE" w:rsidRPr="003A7CFE" w:rsidRDefault="005C49C2" w:rsidP="003A7CFE">
      <w:pPr>
        <w:widowControl w:val="0"/>
        <w:tabs>
          <w:tab w:val="left" w:pos="283"/>
        </w:tabs>
        <w:spacing w:after="0" w:line="276" w:lineRule="auto"/>
        <w:ind w:right="320"/>
        <w:jc w:val="both"/>
        <w:rPr>
          <w:rFonts w:ascii="Arial" w:eastAsia="DejaVu Sans Condensed" w:hAnsi="Arial" w:cs="Arial"/>
          <w:bCs/>
          <w:color w:val="000000"/>
          <w:kern w:val="0"/>
          <w:sz w:val="24"/>
          <w:szCs w:val="24"/>
          <w:lang w:eastAsia="es-ES" w:bidi="es-ES"/>
          <w14:ligatures w14:val="none"/>
        </w:rPr>
      </w:pPr>
      <w:r>
        <w:rPr>
          <w:rFonts w:ascii="Arial" w:eastAsia="DejaVu Sans Condensed" w:hAnsi="Arial" w:cs="Arial"/>
          <w:bCs/>
          <w:color w:val="000000"/>
          <w:kern w:val="0"/>
          <w:sz w:val="24"/>
          <w:szCs w:val="24"/>
          <w:lang w:eastAsia="es-ES" w:bidi="es-ES"/>
          <w14:ligatures w14:val="none"/>
        </w:rPr>
        <w:t>E</w:t>
      </w:r>
      <w:r w:rsidRPr="003A7CFE">
        <w:rPr>
          <w:rFonts w:ascii="Arial" w:eastAsia="DejaVu Sans Condensed" w:hAnsi="Arial" w:cs="Arial"/>
          <w:bCs/>
          <w:color w:val="000000"/>
          <w:kern w:val="0"/>
          <w:sz w:val="24"/>
          <w:szCs w:val="24"/>
          <w:lang w:eastAsia="es-ES" w:bidi="es-ES"/>
          <w14:ligatures w14:val="none"/>
        </w:rPr>
        <w:t>ncuestas</w:t>
      </w:r>
    </w:p>
    <w:p w14:paraId="4CBEEC86" w14:textId="5FA2DE03" w:rsidR="003A7CFE" w:rsidRPr="003A7CFE" w:rsidRDefault="005C49C2" w:rsidP="003A7CFE">
      <w:pPr>
        <w:widowControl w:val="0"/>
        <w:tabs>
          <w:tab w:val="left" w:pos="283"/>
        </w:tabs>
        <w:spacing w:after="0" w:line="276" w:lineRule="auto"/>
        <w:ind w:right="320"/>
        <w:jc w:val="both"/>
        <w:rPr>
          <w:rFonts w:ascii="Arial" w:eastAsia="DejaVu Sans Condensed" w:hAnsi="Arial" w:cs="Arial"/>
          <w:bCs/>
          <w:color w:val="000000"/>
          <w:kern w:val="0"/>
          <w:sz w:val="24"/>
          <w:szCs w:val="24"/>
          <w:lang w:eastAsia="es-ES" w:bidi="es-ES"/>
          <w14:ligatures w14:val="none"/>
        </w:rPr>
      </w:pPr>
      <w:r>
        <w:rPr>
          <w:rFonts w:ascii="Arial" w:eastAsia="DejaVu Sans Condensed" w:hAnsi="Arial" w:cs="Arial"/>
          <w:bCs/>
          <w:color w:val="000000"/>
          <w:kern w:val="0"/>
          <w:sz w:val="24"/>
          <w:szCs w:val="24"/>
          <w:lang w:eastAsia="es-ES" w:bidi="es-ES"/>
          <w14:ligatures w14:val="none"/>
        </w:rPr>
        <w:t>L</w:t>
      </w:r>
      <w:r w:rsidRPr="003A7CFE">
        <w:rPr>
          <w:rFonts w:ascii="Arial" w:eastAsia="DejaVu Sans Condensed" w:hAnsi="Arial" w:cs="Arial"/>
          <w:bCs/>
          <w:color w:val="000000"/>
          <w:kern w:val="0"/>
          <w:sz w:val="24"/>
          <w:szCs w:val="24"/>
          <w:lang w:eastAsia="es-ES" w:bidi="es-ES"/>
          <w14:ligatures w14:val="none"/>
        </w:rPr>
        <w:t>a observación y la comunicación</w:t>
      </w:r>
    </w:p>
    <w:p w14:paraId="61BEF733" w14:textId="5F0DA664" w:rsidR="003A7CFE" w:rsidRPr="003A7CFE" w:rsidRDefault="005C49C2" w:rsidP="003A7CFE">
      <w:pPr>
        <w:widowControl w:val="0"/>
        <w:tabs>
          <w:tab w:val="left" w:pos="283"/>
        </w:tabs>
        <w:spacing w:after="0" w:line="276" w:lineRule="auto"/>
        <w:ind w:right="320"/>
        <w:jc w:val="both"/>
        <w:rPr>
          <w:rFonts w:ascii="Arial" w:eastAsia="DejaVu Sans Condensed" w:hAnsi="Arial" w:cs="Arial"/>
          <w:bCs/>
          <w:color w:val="000000"/>
          <w:kern w:val="0"/>
          <w:sz w:val="24"/>
          <w:szCs w:val="24"/>
          <w:lang w:eastAsia="es-ES" w:bidi="es-ES"/>
          <w14:ligatures w14:val="none"/>
        </w:rPr>
      </w:pPr>
      <w:r>
        <w:rPr>
          <w:rFonts w:ascii="Arial" w:eastAsia="DejaVu Sans Condensed" w:hAnsi="Arial" w:cs="Arial"/>
          <w:bCs/>
          <w:color w:val="000000"/>
          <w:kern w:val="0"/>
          <w:sz w:val="24"/>
          <w:szCs w:val="24"/>
          <w:lang w:eastAsia="es-ES" w:bidi="es-ES"/>
          <w14:ligatures w14:val="none"/>
        </w:rPr>
        <w:t>T</w:t>
      </w:r>
      <w:r w:rsidRPr="003A7CFE">
        <w:rPr>
          <w:rFonts w:ascii="Arial" w:eastAsia="DejaVu Sans Condensed" w:hAnsi="Arial" w:cs="Arial"/>
          <w:bCs/>
          <w:color w:val="000000"/>
          <w:kern w:val="0"/>
          <w:sz w:val="24"/>
          <w:szCs w:val="24"/>
          <w:lang w:eastAsia="es-ES" w:bidi="es-ES"/>
          <w14:ligatures w14:val="none"/>
        </w:rPr>
        <w:t>écnicas de información y comunicación (tics)</w:t>
      </w:r>
    </w:p>
    <w:p w14:paraId="1B0DDB0B" w14:textId="17C560CF" w:rsidR="00627AAA" w:rsidRPr="00627AAA" w:rsidRDefault="00627AAA" w:rsidP="00627AAA">
      <w:pPr>
        <w:autoSpaceDE w:val="0"/>
        <w:autoSpaceDN w:val="0"/>
        <w:adjustRightInd w:val="0"/>
        <w:spacing w:after="0" w:line="240" w:lineRule="auto"/>
        <w:jc w:val="both"/>
        <w:rPr>
          <w:rFonts w:ascii="Arial" w:eastAsia="Calibri" w:hAnsi="Arial" w:cs="Arial"/>
          <w:b/>
          <w:bCs/>
          <w:kern w:val="0"/>
          <w:sz w:val="24"/>
          <w:szCs w:val="24"/>
        </w:rPr>
      </w:pPr>
      <w:r>
        <w:rPr>
          <w:rFonts w:ascii="Arial" w:eastAsia="Calibri" w:hAnsi="Arial" w:cs="Arial"/>
          <w:b/>
          <w:bCs/>
          <w:kern w:val="0"/>
          <w:sz w:val="24"/>
          <w:szCs w:val="24"/>
        </w:rPr>
        <w:t xml:space="preserve">9. Cita las </w:t>
      </w:r>
      <w:r w:rsidRPr="00627AAA">
        <w:rPr>
          <w:rFonts w:ascii="Arial" w:eastAsia="Calibri" w:hAnsi="Arial" w:cs="Arial"/>
          <w:b/>
          <w:bCs/>
          <w:kern w:val="0"/>
          <w:sz w:val="24"/>
          <w:szCs w:val="24"/>
        </w:rPr>
        <w:t>pautas</w:t>
      </w:r>
      <w:r>
        <w:rPr>
          <w:rFonts w:ascii="Arial" w:eastAsia="Calibri" w:hAnsi="Arial" w:cs="Arial"/>
          <w:b/>
          <w:bCs/>
          <w:kern w:val="0"/>
          <w:sz w:val="24"/>
          <w:szCs w:val="24"/>
        </w:rPr>
        <w:t xml:space="preserve"> que daremos</w:t>
      </w:r>
      <w:r w:rsidRPr="00627AAA">
        <w:rPr>
          <w:rFonts w:ascii="Arial" w:eastAsia="Calibri" w:hAnsi="Arial" w:cs="Arial"/>
          <w:b/>
          <w:bCs/>
          <w:kern w:val="0"/>
          <w:sz w:val="24"/>
          <w:szCs w:val="24"/>
        </w:rPr>
        <w:t xml:space="preserve"> de </w:t>
      </w:r>
      <w:r>
        <w:rPr>
          <w:rFonts w:ascii="Arial" w:eastAsia="Calibri" w:hAnsi="Arial" w:cs="Arial"/>
          <w:b/>
          <w:bCs/>
          <w:kern w:val="0"/>
          <w:sz w:val="24"/>
          <w:szCs w:val="24"/>
        </w:rPr>
        <w:t xml:space="preserve">mantenimiento </w:t>
      </w:r>
      <w:r w:rsidR="008D0615">
        <w:rPr>
          <w:rFonts w:ascii="Arial" w:eastAsia="Calibri" w:hAnsi="Arial" w:cs="Arial"/>
          <w:b/>
          <w:bCs/>
          <w:kern w:val="0"/>
          <w:sz w:val="24"/>
          <w:szCs w:val="24"/>
        </w:rPr>
        <w:t>al cliente después de un servicio de color.</w:t>
      </w:r>
    </w:p>
    <w:p w14:paraId="7D98F14F" w14:textId="77777777" w:rsidR="00627AAA" w:rsidRPr="00627AAA" w:rsidRDefault="00627AAA" w:rsidP="00627AAA">
      <w:pPr>
        <w:autoSpaceDE w:val="0"/>
        <w:autoSpaceDN w:val="0"/>
        <w:adjustRightInd w:val="0"/>
        <w:spacing w:after="0" w:line="276" w:lineRule="auto"/>
        <w:jc w:val="both"/>
        <w:rPr>
          <w:rFonts w:ascii="Arial" w:eastAsia="Calibri" w:hAnsi="Arial" w:cs="Arial"/>
          <w:kern w:val="0"/>
          <w:sz w:val="24"/>
          <w:szCs w:val="24"/>
        </w:rPr>
      </w:pPr>
      <w:r w:rsidRPr="00627AAA">
        <w:rPr>
          <w:rFonts w:ascii="Arial" w:eastAsia="Calibri" w:hAnsi="Arial" w:cs="Arial"/>
          <w:kern w:val="0"/>
          <w:sz w:val="24"/>
          <w:szCs w:val="24"/>
        </w:rPr>
        <w:t>En términos generales, los consejos de mantenimiento que daremos serán</w:t>
      </w:r>
    </w:p>
    <w:p w14:paraId="6F6E6C5E" w14:textId="77777777" w:rsidR="00627AAA" w:rsidRPr="00627AAA" w:rsidRDefault="00627AAA" w:rsidP="00627AAA">
      <w:pPr>
        <w:autoSpaceDE w:val="0"/>
        <w:autoSpaceDN w:val="0"/>
        <w:adjustRightInd w:val="0"/>
        <w:spacing w:after="0" w:line="276" w:lineRule="auto"/>
        <w:jc w:val="both"/>
        <w:rPr>
          <w:rFonts w:ascii="Arial" w:eastAsia="Calibri" w:hAnsi="Arial" w:cs="Arial"/>
          <w:kern w:val="0"/>
          <w:sz w:val="24"/>
          <w:szCs w:val="24"/>
        </w:rPr>
      </w:pPr>
      <w:r w:rsidRPr="00627AAA">
        <w:rPr>
          <w:rFonts w:ascii="Arial" w:eastAsia="Calibri" w:hAnsi="Arial" w:cs="Arial"/>
          <w:kern w:val="0"/>
          <w:sz w:val="24"/>
          <w:szCs w:val="24"/>
        </w:rPr>
        <w:t>los siguientes:</w:t>
      </w:r>
    </w:p>
    <w:p w14:paraId="7A4037F9" w14:textId="77777777" w:rsidR="00627AAA" w:rsidRPr="00627AAA" w:rsidRDefault="00627AAA" w:rsidP="00627AAA">
      <w:pPr>
        <w:autoSpaceDE w:val="0"/>
        <w:autoSpaceDN w:val="0"/>
        <w:adjustRightInd w:val="0"/>
        <w:spacing w:after="0" w:line="276" w:lineRule="auto"/>
        <w:jc w:val="both"/>
        <w:rPr>
          <w:rFonts w:ascii="Arial" w:eastAsia="Calibri" w:hAnsi="Arial" w:cs="Arial"/>
          <w:kern w:val="0"/>
          <w:sz w:val="24"/>
          <w:szCs w:val="24"/>
        </w:rPr>
      </w:pPr>
      <w:r w:rsidRPr="00627AAA">
        <w:rPr>
          <w:rFonts w:ascii="Arial" w:eastAsia="Calibri" w:hAnsi="Arial" w:cs="Arial"/>
          <w:kern w:val="0"/>
          <w:sz w:val="24"/>
          <w:szCs w:val="24"/>
        </w:rPr>
        <w:t>Lavar el cabello con un champú protector del color, alternado con un</w:t>
      </w:r>
    </w:p>
    <w:p w14:paraId="0CB045F8" w14:textId="77777777" w:rsidR="00627AAA" w:rsidRPr="00627AAA" w:rsidRDefault="00627AAA" w:rsidP="00627AAA">
      <w:pPr>
        <w:autoSpaceDE w:val="0"/>
        <w:autoSpaceDN w:val="0"/>
        <w:adjustRightInd w:val="0"/>
        <w:spacing w:after="0" w:line="276" w:lineRule="auto"/>
        <w:jc w:val="both"/>
        <w:rPr>
          <w:rFonts w:ascii="Arial" w:eastAsia="Calibri" w:hAnsi="Arial" w:cs="Arial"/>
          <w:kern w:val="0"/>
          <w:sz w:val="24"/>
          <w:szCs w:val="24"/>
        </w:rPr>
      </w:pPr>
      <w:r w:rsidRPr="00627AAA">
        <w:rPr>
          <w:rFonts w:ascii="Arial" w:eastAsia="Calibri" w:hAnsi="Arial" w:cs="Arial"/>
          <w:kern w:val="0"/>
          <w:sz w:val="24"/>
          <w:szCs w:val="24"/>
        </w:rPr>
        <w:t>champú suave.</w:t>
      </w:r>
    </w:p>
    <w:p w14:paraId="6178EDF8" w14:textId="77777777" w:rsidR="00627AAA" w:rsidRPr="00627AAA" w:rsidRDefault="00627AAA" w:rsidP="00627AAA">
      <w:pPr>
        <w:autoSpaceDE w:val="0"/>
        <w:autoSpaceDN w:val="0"/>
        <w:adjustRightInd w:val="0"/>
        <w:spacing w:after="0" w:line="276" w:lineRule="auto"/>
        <w:jc w:val="both"/>
        <w:rPr>
          <w:rFonts w:ascii="Arial" w:eastAsia="Calibri" w:hAnsi="Arial" w:cs="Arial"/>
          <w:kern w:val="0"/>
          <w:sz w:val="24"/>
          <w:szCs w:val="24"/>
        </w:rPr>
      </w:pPr>
      <w:r w:rsidRPr="00627AAA">
        <w:rPr>
          <w:rFonts w:ascii="Arial" w:eastAsia="Calibri" w:hAnsi="Arial" w:cs="Arial"/>
          <w:kern w:val="0"/>
          <w:sz w:val="24"/>
          <w:szCs w:val="24"/>
        </w:rPr>
        <w:t>No abusar del uso de los aparatos de calor, como las planchas o las</w:t>
      </w:r>
    </w:p>
    <w:p w14:paraId="774E29BE" w14:textId="77777777" w:rsidR="00627AAA" w:rsidRPr="00627AAA" w:rsidRDefault="00627AAA" w:rsidP="00627AAA">
      <w:pPr>
        <w:autoSpaceDE w:val="0"/>
        <w:autoSpaceDN w:val="0"/>
        <w:adjustRightInd w:val="0"/>
        <w:spacing w:after="0" w:line="276" w:lineRule="auto"/>
        <w:jc w:val="both"/>
        <w:rPr>
          <w:rFonts w:ascii="Arial" w:eastAsia="Calibri" w:hAnsi="Arial" w:cs="Arial"/>
          <w:kern w:val="0"/>
          <w:sz w:val="24"/>
          <w:szCs w:val="24"/>
        </w:rPr>
      </w:pPr>
      <w:r w:rsidRPr="00627AAA">
        <w:rPr>
          <w:rFonts w:ascii="Arial" w:eastAsia="Calibri" w:hAnsi="Arial" w:cs="Arial"/>
          <w:kern w:val="0"/>
          <w:sz w:val="24"/>
          <w:szCs w:val="24"/>
        </w:rPr>
        <w:t>tenacillas. Si se utilizan, hacerlo siempre aplicando un protector al cabello.</w:t>
      </w:r>
    </w:p>
    <w:p w14:paraId="0CA45863" w14:textId="77777777" w:rsidR="00627AAA" w:rsidRPr="00627AAA" w:rsidRDefault="00627AAA" w:rsidP="00627AAA">
      <w:pPr>
        <w:autoSpaceDE w:val="0"/>
        <w:autoSpaceDN w:val="0"/>
        <w:adjustRightInd w:val="0"/>
        <w:spacing w:after="0" w:line="276" w:lineRule="auto"/>
        <w:jc w:val="both"/>
        <w:rPr>
          <w:rFonts w:ascii="Arial" w:eastAsia="Calibri" w:hAnsi="Arial" w:cs="Arial"/>
          <w:kern w:val="0"/>
          <w:sz w:val="24"/>
          <w:szCs w:val="24"/>
        </w:rPr>
      </w:pPr>
      <w:r w:rsidRPr="00627AAA">
        <w:rPr>
          <w:rFonts w:ascii="Arial" w:eastAsia="Calibri" w:hAnsi="Arial" w:cs="Arial"/>
          <w:kern w:val="0"/>
          <w:sz w:val="24"/>
          <w:szCs w:val="24"/>
        </w:rPr>
        <w:t>Cada dos semanas. aplicarse una mascarilla o sauna capilar que aporte</w:t>
      </w:r>
    </w:p>
    <w:p w14:paraId="17DF72E8" w14:textId="77777777" w:rsidR="00627AAA" w:rsidRPr="00627AAA" w:rsidRDefault="00627AAA" w:rsidP="00627AAA">
      <w:pPr>
        <w:autoSpaceDE w:val="0"/>
        <w:autoSpaceDN w:val="0"/>
        <w:adjustRightInd w:val="0"/>
        <w:spacing w:after="0" w:line="276" w:lineRule="auto"/>
        <w:jc w:val="both"/>
        <w:rPr>
          <w:rFonts w:ascii="Arial" w:eastAsia="Calibri" w:hAnsi="Arial" w:cs="Arial"/>
          <w:kern w:val="0"/>
          <w:sz w:val="24"/>
          <w:szCs w:val="24"/>
        </w:rPr>
      </w:pPr>
      <w:r w:rsidRPr="00627AAA">
        <w:rPr>
          <w:rFonts w:ascii="Arial" w:eastAsia="Calibri" w:hAnsi="Arial" w:cs="Arial"/>
          <w:kern w:val="0"/>
          <w:sz w:val="24"/>
          <w:szCs w:val="24"/>
        </w:rPr>
        <w:t>nutrición al cabello.</w:t>
      </w:r>
    </w:p>
    <w:p w14:paraId="7247F6CF" w14:textId="77777777" w:rsidR="00627AAA" w:rsidRPr="00627AAA" w:rsidRDefault="00627AAA" w:rsidP="00627AAA">
      <w:pPr>
        <w:autoSpaceDE w:val="0"/>
        <w:autoSpaceDN w:val="0"/>
        <w:adjustRightInd w:val="0"/>
        <w:spacing w:after="0" w:line="276" w:lineRule="auto"/>
        <w:jc w:val="both"/>
        <w:rPr>
          <w:rFonts w:ascii="Arial" w:eastAsia="Calibri" w:hAnsi="Arial" w:cs="Arial"/>
          <w:kern w:val="0"/>
          <w:sz w:val="24"/>
          <w:szCs w:val="24"/>
        </w:rPr>
      </w:pPr>
      <w:r w:rsidRPr="00627AAA">
        <w:rPr>
          <w:rFonts w:ascii="Arial" w:eastAsia="Calibri" w:hAnsi="Arial" w:cs="Arial"/>
          <w:kern w:val="0"/>
          <w:sz w:val="24"/>
          <w:szCs w:val="24"/>
        </w:rPr>
        <w:t>Si el cabello del cliente o la clienta es muy seco, con tendencia al encrespamiento, es aconsejable realizar un tratamiento de queratina. Ayudará</w:t>
      </w:r>
    </w:p>
    <w:p w14:paraId="4DD45CCF" w14:textId="77777777" w:rsidR="00627AAA" w:rsidRPr="00627AAA" w:rsidRDefault="00627AAA" w:rsidP="00627AAA">
      <w:pPr>
        <w:autoSpaceDE w:val="0"/>
        <w:autoSpaceDN w:val="0"/>
        <w:adjustRightInd w:val="0"/>
        <w:spacing w:after="0" w:line="276" w:lineRule="auto"/>
        <w:jc w:val="both"/>
        <w:rPr>
          <w:rFonts w:ascii="Arial" w:eastAsia="Calibri" w:hAnsi="Arial" w:cs="Arial"/>
          <w:kern w:val="0"/>
          <w:sz w:val="24"/>
          <w:szCs w:val="24"/>
        </w:rPr>
      </w:pPr>
      <w:r w:rsidRPr="00627AAA">
        <w:rPr>
          <w:rFonts w:ascii="Arial" w:eastAsia="Calibri" w:hAnsi="Arial" w:cs="Arial"/>
          <w:kern w:val="0"/>
          <w:sz w:val="24"/>
          <w:szCs w:val="24"/>
        </w:rPr>
        <w:t>a nutrir e hidratar el cabello en profundidad, le dará más peso y lucirá un mejor aspecto.</w:t>
      </w:r>
    </w:p>
    <w:p w14:paraId="66F9438B" w14:textId="77777777" w:rsidR="00627AAA" w:rsidRPr="00627AAA" w:rsidRDefault="00627AAA" w:rsidP="00627AAA">
      <w:pPr>
        <w:autoSpaceDE w:val="0"/>
        <w:autoSpaceDN w:val="0"/>
        <w:adjustRightInd w:val="0"/>
        <w:spacing w:after="0" w:line="276" w:lineRule="auto"/>
        <w:jc w:val="both"/>
        <w:rPr>
          <w:rFonts w:ascii="Arial" w:eastAsia="Calibri" w:hAnsi="Arial" w:cs="Arial"/>
          <w:kern w:val="0"/>
          <w:sz w:val="24"/>
          <w:szCs w:val="24"/>
        </w:rPr>
      </w:pPr>
      <w:r w:rsidRPr="00627AAA">
        <w:rPr>
          <w:rFonts w:ascii="Arial" w:eastAsia="Calibri" w:hAnsi="Arial" w:cs="Arial"/>
          <w:kern w:val="0"/>
          <w:sz w:val="24"/>
          <w:szCs w:val="24"/>
        </w:rPr>
        <w:t>Si es verano, utilizar un spray protector siempre que el cabello vaya a exponerse a los rayos solares. al agua de mar o al cloro de la piscina.</w:t>
      </w:r>
    </w:p>
    <w:p w14:paraId="1C198B19" w14:textId="7CBDDDE6" w:rsidR="003A7CFE" w:rsidRPr="003A7CFE" w:rsidRDefault="003A7CFE" w:rsidP="003A7CFE">
      <w:pPr>
        <w:jc w:val="both"/>
        <w:rPr>
          <w:rFonts w:ascii="Arial" w:hAnsi="Arial" w:cs="Arial"/>
          <w:b/>
          <w:bCs/>
          <w:sz w:val="24"/>
          <w:szCs w:val="24"/>
        </w:rPr>
      </w:pPr>
    </w:p>
    <w:sectPr w:rsidR="003A7CFE" w:rsidRPr="003A7C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Condensed">
    <w:altName w:val="Times New Roman"/>
    <w:charset w:val="00"/>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C207D"/>
    <w:multiLevelType w:val="hybridMultilevel"/>
    <w:tmpl w:val="D714B6A8"/>
    <w:lvl w:ilvl="0" w:tplc="D29C652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818226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D2"/>
    <w:rsid w:val="001D0991"/>
    <w:rsid w:val="002A051E"/>
    <w:rsid w:val="002B2244"/>
    <w:rsid w:val="002D70D2"/>
    <w:rsid w:val="003A7CFE"/>
    <w:rsid w:val="005C49C2"/>
    <w:rsid w:val="005D2240"/>
    <w:rsid w:val="00627AAA"/>
    <w:rsid w:val="008D0615"/>
    <w:rsid w:val="00A5641D"/>
    <w:rsid w:val="00B946C9"/>
    <w:rsid w:val="00BF0339"/>
    <w:rsid w:val="00C37512"/>
    <w:rsid w:val="00C62E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10C0"/>
  <w15:chartTrackingRefBased/>
  <w15:docId w15:val="{855827AA-1629-4AFA-8815-3B813F1A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D70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D70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D70D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D70D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D70D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D70D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D70D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D70D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D70D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70D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D70D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D70D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D70D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D70D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D70D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D70D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D70D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D70D2"/>
    <w:rPr>
      <w:rFonts w:eastAsiaTheme="majorEastAsia" w:cstheme="majorBidi"/>
      <w:color w:val="272727" w:themeColor="text1" w:themeTint="D8"/>
    </w:rPr>
  </w:style>
  <w:style w:type="paragraph" w:styleId="Ttulo">
    <w:name w:val="Title"/>
    <w:basedOn w:val="Normal"/>
    <w:next w:val="Normal"/>
    <w:link w:val="TtuloCar"/>
    <w:uiPriority w:val="10"/>
    <w:qFormat/>
    <w:rsid w:val="002D70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D70D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D70D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D70D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D70D2"/>
    <w:pPr>
      <w:spacing w:before="160"/>
      <w:jc w:val="center"/>
    </w:pPr>
    <w:rPr>
      <w:i/>
      <w:iCs/>
      <w:color w:val="404040" w:themeColor="text1" w:themeTint="BF"/>
    </w:rPr>
  </w:style>
  <w:style w:type="character" w:customStyle="1" w:styleId="CitaCar">
    <w:name w:val="Cita Car"/>
    <w:basedOn w:val="Fuentedeprrafopredeter"/>
    <w:link w:val="Cita"/>
    <w:uiPriority w:val="29"/>
    <w:rsid w:val="002D70D2"/>
    <w:rPr>
      <w:i/>
      <w:iCs/>
      <w:color w:val="404040" w:themeColor="text1" w:themeTint="BF"/>
    </w:rPr>
  </w:style>
  <w:style w:type="paragraph" w:styleId="Prrafodelista">
    <w:name w:val="List Paragraph"/>
    <w:basedOn w:val="Normal"/>
    <w:uiPriority w:val="34"/>
    <w:qFormat/>
    <w:rsid w:val="002D70D2"/>
    <w:pPr>
      <w:ind w:left="720"/>
      <w:contextualSpacing/>
    </w:pPr>
  </w:style>
  <w:style w:type="character" w:styleId="nfasisintenso">
    <w:name w:val="Intense Emphasis"/>
    <w:basedOn w:val="Fuentedeprrafopredeter"/>
    <w:uiPriority w:val="21"/>
    <w:qFormat/>
    <w:rsid w:val="002D70D2"/>
    <w:rPr>
      <w:i/>
      <w:iCs/>
      <w:color w:val="0F4761" w:themeColor="accent1" w:themeShade="BF"/>
    </w:rPr>
  </w:style>
  <w:style w:type="paragraph" w:styleId="Citadestacada">
    <w:name w:val="Intense Quote"/>
    <w:basedOn w:val="Normal"/>
    <w:next w:val="Normal"/>
    <w:link w:val="CitadestacadaCar"/>
    <w:uiPriority w:val="30"/>
    <w:qFormat/>
    <w:rsid w:val="002D70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D70D2"/>
    <w:rPr>
      <w:i/>
      <w:iCs/>
      <w:color w:val="0F4761" w:themeColor="accent1" w:themeShade="BF"/>
    </w:rPr>
  </w:style>
  <w:style w:type="character" w:styleId="Referenciaintensa">
    <w:name w:val="Intense Reference"/>
    <w:basedOn w:val="Fuentedeprrafopredeter"/>
    <w:uiPriority w:val="32"/>
    <w:qFormat/>
    <w:rsid w:val="002D70D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606</Words>
  <Characters>3339</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Mariser S.L.F.</dc:creator>
  <cp:keywords/>
  <dc:description/>
  <cp:lastModifiedBy>Mariser S.L.F.</cp:lastModifiedBy>
  <cp:revision>13</cp:revision>
  <dcterms:created xsi:type="dcterms:W3CDTF">2024-02-23T20:35:00Z</dcterms:created>
  <dcterms:modified xsi:type="dcterms:W3CDTF">2024-02-23T21:04:00Z</dcterms:modified>
</cp:coreProperties>
</file>