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2D" w:rsidRPr="0002222D" w:rsidRDefault="0002222D" w:rsidP="0002222D">
      <w:r w:rsidRPr="0002222D">
        <w:t xml:space="preserve">¿Los padres </w:t>
      </w:r>
      <w:proofErr w:type="spellStart"/>
      <w:r w:rsidRPr="0002222D">
        <w:t>tienen</w:t>
      </w:r>
      <w:proofErr w:type="spellEnd"/>
      <w:r w:rsidRPr="0002222D">
        <w:t xml:space="preserve"> </w:t>
      </w:r>
      <w:proofErr w:type="spellStart"/>
      <w:r w:rsidRPr="0002222D">
        <w:t>derecho</w:t>
      </w:r>
      <w:proofErr w:type="spellEnd"/>
      <w:r w:rsidRPr="0002222D">
        <w:t xml:space="preserve"> a ver los </w:t>
      </w:r>
      <w:proofErr w:type="spellStart"/>
      <w:r w:rsidRPr="0002222D">
        <w:t>exámenes</w:t>
      </w:r>
      <w:proofErr w:type="spellEnd"/>
      <w:r w:rsidRPr="0002222D">
        <w:t xml:space="preserve"> de </w:t>
      </w:r>
      <w:proofErr w:type="spellStart"/>
      <w:r w:rsidRPr="0002222D">
        <w:t>sus</w:t>
      </w:r>
      <w:proofErr w:type="spellEnd"/>
      <w:r w:rsidRPr="0002222D">
        <w:t xml:space="preserve"> </w:t>
      </w:r>
      <w:proofErr w:type="spellStart"/>
      <w:r w:rsidRPr="0002222D">
        <w:t>hijos</w:t>
      </w:r>
      <w:proofErr w:type="spellEnd"/>
      <w:r w:rsidRPr="0002222D">
        <w:t>?</w:t>
      </w:r>
    </w:p>
    <w:p w:rsidR="0002222D" w:rsidRPr="0002222D" w:rsidRDefault="0002222D" w:rsidP="0002222D">
      <w:pPr>
        <w:rPr>
          <w:vanish/>
        </w:rPr>
      </w:pPr>
      <w:r w:rsidRPr="0002222D">
        <w:rPr>
          <w:vanish/>
        </w:rPr>
        <w:t>Principio del formulario</w:t>
      </w:r>
    </w:p>
    <w:p w:rsidR="0002222D" w:rsidRPr="0002222D" w:rsidRDefault="0002222D" w:rsidP="0002222D">
      <w:r w:rsidRPr="0002222D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378.45pt;height:17.85pt" o:ole="">
            <v:imagedata r:id="rId6" o:title=""/>
          </v:shape>
          <w:control r:id="rId7" w:name="DefaultOcxName" w:shapeid="_x0000_i1034"/>
        </w:object>
      </w:r>
      <w:proofErr w:type="spellStart"/>
      <w:r w:rsidRPr="0002222D">
        <w:t> Go</w:t>
      </w:r>
      <w:proofErr w:type="spellEnd"/>
    </w:p>
    <w:p w:rsidR="0002222D" w:rsidRPr="0002222D" w:rsidRDefault="0002222D" w:rsidP="0002222D">
      <w:pPr>
        <w:rPr>
          <w:vanish/>
        </w:rPr>
      </w:pPr>
      <w:r w:rsidRPr="0002222D">
        <w:rPr>
          <w:vanish/>
        </w:rPr>
        <w:t>Final del formulario</w:t>
      </w:r>
    </w:p>
    <w:p w:rsidR="0002222D" w:rsidRPr="0002222D" w:rsidRDefault="0002222D" w:rsidP="0002222D">
      <w:hyperlink r:id="rId8" w:history="1">
        <w:r w:rsidRPr="0002222D">
          <w:rPr>
            <w:rStyle w:val="Hipervnculo"/>
          </w:rPr>
          <w:t xml:space="preserve">¿Los padres </w:t>
        </w:r>
        <w:proofErr w:type="spellStart"/>
        <w:r w:rsidRPr="0002222D">
          <w:rPr>
            <w:rStyle w:val="Hipervnculo"/>
          </w:rPr>
          <w:t>tienen</w:t>
        </w:r>
        <w:proofErr w:type="spellEnd"/>
        <w:r w:rsidRPr="0002222D">
          <w:rPr>
            <w:rStyle w:val="Hipervnculo"/>
          </w:rPr>
          <w:t xml:space="preserve"> </w:t>
        </w:r>
        <w:proofErr w:type="spellStart"/>
        <w:r w:rsidRPr="0002222D">
          <w:rPr>
            <w:rStyle w:val="Hipervnculo"/>
          </w:rPr>
          <w:t>derecho</w:t>
        </w:r>
        <w:proofErr w:type="spellEnd"/>
        <w:r w:rsidRPr="0002222D">
          <w:rPr>
            <w:rStyle w:val="Hipervnculo"/>
          </w:rPr>
          <w:t xml:space="preserve"> a ver los </w:t>
        </w:r>
        <w:proofErr w:type="spellStart"/>
        <w:r w:rsidRPr="0002222D">
          <w:rPr>
            <w:rStyle w:val="Hipervnculo"/>
          </w:rPr>
          <w:t>exámenes</w:t>
        </w:r>
        <w:proofErr w:type="spellEnd"/>
        <w:r w:rsidRPr="0002222D">
          <w:rPr>
            <w:rStyle w:val="Hipervnculo"/>
          </w:rPr>
          <w:t xml:space="preserve"> de </w:t>
        </w:r>
        <w:proofErr w:type="spellStart"/>
        <w:r w:rsidRPr="0002222D">
          <w:rPr>
            <w:rStyle w:val="Hipervnculo"/>
          </w:rPr>
          <w:t>sus</w:t>
        </w:r>
        <w:proofErr w:type="spellEnd"/>
        <w:r w:rsidRPr="0002222D">
          <w:rPr>
            <w:rStyle w:val="Hipervnculo"/>
          </w:rPr>
          <w:t xml:space="preserve"> </w:t>
        </w:r>
        <w:proofErr w:type="spellStart"/>
        <w:r w:rsidRPr="0002222D">
          <w:rPr>
            <w:rStyle w:val="Hipervnculo"/>
          </w:rPr>
          <w:t>hijos</w:t>
        </w:r>
        <w:proofErr w:type="spellEnd"/>
        <w:r w:rsidRPr="0002222D">
          <w:rPr>
            <w:rStyle w:val="Hipervnculo"/>
          </w:rPr>
          <w:t>?</w:t>
        </w:r>
      </w:hyperlink>
    </w:p>
    <w:p w:rsidR="0002222D" w:rsidRPr="0002222D" w:rsidRDefault="0002222D" w:rsidP="0002222D">
      <w:hyperlink r:id="rId9" w:history="1">
        <w:proofErr w:type="spellStart"/>
        <w:r w:rsidRPr="0002222D">
          <w:rPr>
            <w:rStyle w:val="Hipervnculo"/>
          </w:rPr>
          <w:t>Jun</w:t>
        </w:r>
        <w:proofErr w:type="spellEnd"/>
        <w:r w:rsidRPr="0002222D">
          <w:rPr>
            <w:rStyle w:val="Hipervnculo"/>
          </w:rPr>
          <w:t xml:space="preserve"> 12,2018</w:t>
        </w:r>
      </w:hyperlink>
      <w:r w:rsidRPr="0002222D">
        <w:t> </w:t>
      </w:r>
      <w:hyperlink r:id="rId10" w:anchor="respond" w:history="1">
        <w:r w:rsidRPr="0002222D">
          <w:rPr>
            <w:rStyle w:val="Hipervnculo"/>
          </w:rPr>
          <w:t xml:space="preserve">Leave a </w:t>
        </w:r>
        <w:proofErr w:type="spellStart"/>
        <w:r w:rsidRPr="0002222D">
          <w:rPr>
            <w:rStyle w:val="Hipervnculo"/>
          </w:rPr>
          <w:t>comment</w:t>
        </w:r>
      </w:hyperlink>
      <w:r w:rsidRPr="0002222D">
        <w:t> </w:t>
      </w:r>
      <w:hyperlink r:id="rId11" w:history="1">
        <w:r w:rsidRPr="0002222D">
          <w:rPr>
            <w:rStyle w:val="Hipervnculo"/>
          </w:rPr>
          <w:t> By Editor</w:t>
        </w:r>
        <w:proofErr w:type="spellEnd"/>
      </w:hyperlink>
    </w:p>
    <w:p w:rsidR="0002222D" w:rsidRPr="0002222D" w:rsidRDefault="0002222D" w:rsidP="0002222D">
      <w:hyperlink r:id="rId12" w:anchor="facebook" w:tgtFrame="_blank" w:tooltip="Facebook" w:history="1">
        <w:proofErr w:type="spellStart"/>
        <w:r w:rsidRPr="0002222D">
          <w:rPr>
            <w:rStyle w:val="Hipervnculo"/>
          </w:rPr>
          <w:t>Facebook</w:t>
        </w:r>
      </w:hyperlink>
      <w:hyperlink r:id="rId13" w:anchor="twitter" w:tgtFrame="_blank" w:tooltip="Twitter" w:history="1">
        <w:r w:rsidRPr="0002222D">
          <w:rPr>
            <w:rStyle w:val="Hipervnculo"/>
          </w:rPr>
          <w:t>Twitter</w:t>
        </w:r>
      </w:hyperlink>
      <w:hyperlink r:id="rId14" w:anchor="google_plus" w:tgtFrame="_blank" w:tooltip="Google+" w:history="1">
        <w:r w:rsidRPr="0002222D">
          <w:rPr>
            <w:rStyle w:val="Hipervnculo"/>
          </w:rPr>
          <w:t>Google</w:t>
        </w:r>
        <w:proofErr w:type="spellEnd"/>
        <w:r w:rsidRPr="0002222D">
          <w:rPr>
            <w:rStyle w:val="Hipervnculo"/>
          </w:rPr>
          <w:t>+</w:t>
        </w:r>
      </w:hyperlink>
      <w:hyperlink r:id="rId15" w:anchor="url=http%3A%2F%2Fwww.madridconladislexia.org%2Flos-padres-tienen-derecho-ver-los-examenes-de-sus-hijos%2F&amp;title=%C2%BFLos%20padres%20tienen%20derecho%20a%20ver%20los%20ex%C3%A1menes%20de%20sus%20hijos%3F" w:history="1">
        <w:r w:rsidRPr="0002222D">
          <w:rPr>
            <w:rStyle w:val="Hipervnculo"/>
          </w:rPr>
          <w:t>Compartir</w:t>
        </w:r>
      </w:hyperlink>
    </w:p>
    <w:p w:rsidR="0002222D" w:rsidRPr="0002222D" w:rsidRDefault="0002222D" w:rsidP="0002222D">
      <w:r w:rsidRPr="0002222D">
        <w:t xml:space="preserve">A lo largo del curso escolar, los padres nos preguntan si </w:t>
      </w:r>
      <w:proofErr w:type="spellStart"/>
      <w:r w:rsidRPr="0002222D">
        <w:t>tienen</w:t>
      </w:r>
      <w:proofErr w:type="spellEnd"/>
      <w:r w:rsidRPr="0002222D">
        <w:t xml:space="preserve"> </w:t>
      </w:r>
      <w:proofErr w:type="spellStart"/>
      <w:r w:rsidRPr="0002222D">
        <w:t>derecho</w:t>
      </w:r>
      <w:proofErr w:type="spellEnd"/>
      <w:r w:rsidRPr="0002222D">
        <w:t xml:space="preserve"> a ver los </w:t>
      </w:r>
      <w:proofErr w:type="spellStart"/>
      <w:r w:rsidRPr="0002222D">
        <w:t>exámenes</w:t>
      </w:r>
      <w:proofErr w:type="spellEnd"/>
      <w:r w:rsidRPr="0002222D">
        <w:t xml:space="preserve"> de </w:t>
      </w:r>
      <w:proofErr w:type="spellStart"/>
      <w:r w:rsidRPr="0002222D">
        <w:t>sus</w:t>
      </w:r>
      <w:proofErr w:type="spellEnd"/>
      <w:r w:rsidRPr="0002222D">
        <w:t xml:space="preserve"> </w:t>
      </w:r>
      <w:proofErr w:type="spellStart"/>
      <w:r w:rsidRPr="0002222D">
        <w:t>hijos</w:t>
      </w:r>
      <w:proofErr w:type="spellEnd"/>
      <w:r w:rsidRPr="0002222D">
        <w:t xml:space="preserve">. Los padres sabemos </w:t>
      </w:r>
      <w:proofErr w:type="spellStart"/>
      <w:r w:rsidRPr="0002222D">
        <w:t>mejor</w:t>
      </w:r>
      <w:proofErr w:type="spellEnd"/>
      <w:r w:rsidRPr="0002222D">
        <w:t xml:space="preserve"> que </w:t>
      </w:r>
      <w:proofErr w:type="spellStart"/>
      <w:r w:rsidRPr="0002222D">
        <w:t>nadie</w:t>
      </w:r>
      <w:proofErr w:type="spellEnd"/>
      <w:r w:rsidRPr="0002222D">
        <w:t xml:space="preserve"> las necesidades de </w:t>
      </w:r>
      <w:proofErr w:type="spellStart"/>
      <w:r w:rsidRPr="0002222D">
        <w:t>nuestros</w:t>
      </w:r>
      <w:proofErr w:type="spellEnd"/>
      <w:r w:rsidRPr="0002222D">
        <w:t xml:space="preserve"> </w:t>
      </w:r>
      <w:proofErr w:type="spellStart"/>
      <w:r w:rsidRPr="0002222D">
        <w:t>hijos</w:t>
      </w:r>
      <w:proofErr w:type="spellEnd"/>
      <w:r w:rsidRPr="0002222D">
        <w:t xml:space="preserve">, su </w:t>
      </w:r>
      <w:proofErr w:type="spellStart"/>
      <w:r w:rsidRPr="0002222D">
        <w:t>manera</w:t>
      </w:r>
      <w:proofErr w:type="spellEnd"/>
      <w:r w:rsidRPr="0002222D">
        <w:t xml:space="preserve"> de aprender, las horas que </w:t>
      </w:r>
      <w:proofErr w:type="spellStart"/>
      <w:r w:rsidRPr="0002222D">
        <w:t>invierten</w:t>
      </w:r>
      <w:proofErr w:type="spellEnd"/>
      <w:r w:rsidRPr="0002222D">
        <w:t xml:space="preserve">, el </w:t>
      </w:r>
      <w:proofErr w:type="spellStart"/>
      <w:r w:rsidRPr="0002222D">
        <w:t>esfuerzo</w:t>
      </w:r>
      <w:proofErr w:type="spellEnd"/>
      <w:r w:rsidRPr="0002222D">
        <w:t xml:space="preserve"> tremendo para, por </w:t>
      </w:r>
      <w:proofErr w:type="spellStart"/>
      <w:r w:rsidRPr="0002222D">
        <w:t>desgracia</w:t>
      </w:r>
      <w:proofErr w:type="spellEnd"/>
      <w:r w:rsidRPr="0002222D">
        <w:t xml:space="preserve">, ver que muchas veces ese </w:t>
      </w:r>
      <w:proofErr w:type="spellStart"/>
      <w:r w:rsidRPr="0002222D">
        <w:t>esfuerzo</w:t>
      </w:r>
      <w:proofErr w:type="spellEnd"/>
      <w:r w:rsidRPr="0002222D">
        <w:t xml:space="preserve"> y </w:t>
      </w:r>
      <w:proofErr w:type="spellStart"/>
      <w:r w:rsidRPr="0002222D">
        <w:t>tiempo</w:t>
      </w:r>
      <w:proofErr w:type="spellEnd"/>
      <w:r w:rsidRPr="0002222D">
        <w:t xml:space="preserve"> no se </w:t>
      </w:r>
      <w:proofErr w:type="spellStart"/>
      <w:r w:rsidRPr="0002222D">
        <w:t>refleja</w:t>
      </w:r>
      <w:proofErr w:type="spellEnd"/>
      <w:r w:rsidRPr="0002222D">
        <w:t xml:space="preserve"> en las notas. Y los padres queremos saber en que han fallado, como podemos </w:t>
      </w:r>
      <w:proofErr w:type="spellStart"/>
      <w:r w:rsidRPr="0002222D">
        <w:t>mejor</w:t>
      </w:r>
      <w:proofErr w:type="spellEnd"/>
      <w:r w:rsidRPr="0002222D">
        <w:t xml:space="preserve"> enfocar los estudios en casa para sacar </w:t>
      </w:r>
      <w:proofErr w:type="spellStart"/>
      <w:r w:rsidRPr="0002222D">
        <w:t>mejores</w:t>
      </w:r>
      <w:proofErr w:type="spellEnd"/>
      <w:r w:rsidRPr="0002222D">
        <w:t xml:space="preserve"> resultados. Por </w:t>
      </w:r>
      <w:proofErr w:type="spellStart"/>
      <w:r w:rsidRPr="0002222D">
        <w:t>eso</w:t>
      </w:r>
      <w:proofErr w:type="spellEnd"/>
      <w:r w:rsidRPr="0002222D">
        <w:t xml:space="preserve"> es imprescindible que </w:t>
      </w:r>
      <w:proofErr w:type="spellStart"/>
      <w:r w:rsidRPr="0002222D">
        <w:t>tengamos</w:t>
      </w:r>
      <w:proofErr w:type="spellEnd"/>
      <w:r w:rsidRPr="0002222D">
        <w:t xml:space="preserve"> acceso a los </w:t>
      </w:r>
      <w:proofErr w:type="spellStart"/>
      <w:r w:rsidRPr="0002222D">
        <w:t>exámenes</w:t>
      </w:r>
      <w:proofErr w:type="spellEnd"/>
      <w:r w:rsidRPr="0002222D">
        <w:t xml:space="preserve"> de </w:t>
      </w:r>
      <w:proofErr w:type="spellStart"/>
      <w:r w:rsidRPr="0002222D">
        <w:t>nuestros</w:t>
      </w:r>
      <w:proofErr w:type="spellEnd"/>
      <w:r w:rsidRPr="0002222D">
        <w:t xml:space="preserve"> </w:t>
      </w:r>
      <w:proofErr w:type="spellStart"/>
      <w:r w:rsidRPr="0002222D">
        <w:t>hijos</w:t>
      </w:r>
      <w:proofErr w:type="spellEnd"/>
      <w:r w:rsidRPr="0002222D">
        <w:t>.</w:t>
      </w:r>
    </w:p>
    <w:p w:rsidR="0002222D" w:rsidRPr="0002222D" w:rsidRDefault="0002222D" w:rsidP="0002222D">
      <w:r w:rsidRPr="0002222D">
        <w:t xml:space="preserve">Las </w:t>
      </w:r>
      <w:proofErr w:type="spellStart"/>
      <w:r w:rsidRPr="0002222D">
        <w:t>buenas</w:t>
      </w:r>
      <w:proofErr w:type="spellEnd"/>
      <w:r w:rsidRPr="0002222D">
        <w:t xml:space="preserve"> noticias son que </w:t>
      </w:r>
      <w:proofErr w:type="spellStart"/>
      <w:r w:rsidRPr="0002222D">
        <w:t>sí</w:t>
      </w:r>
      <w:proofErr w:type="spellEnd"/>
      <w:r w:rsidRPr="0002222D">
        <w:t xml:space="preserve"> </w:t>
      </w:r>
      <w:proofErr w:type="spellStart"/>
      <w:r w:rsidRPr="0002222D">
        <w:t>tenemos</w:t>
      </w:r>
      <w:proofErr w:type="spellEnd"/>
      <w:r w:rsidRPr="0002222D">
        <w:t xml:space="preserve"> </w:t>
      </w:r>
      <w:proofErr w:type="spellStart"/>
      <w:r w:rsidRPr="0002222D">
        <w:t>derecho</w:t>
      </w:r>
      <w:proofErr w:type="spellEnd"/>
      <w:r w:rsidRPr="0002222D">
        <w:t xml:space="preserve"> a copias de </w:t>
      </w:r>
      <w:proofErr w:type="spellStart"/>
      <w:r w:rsidRPr="0002222D">
        <w:t>exámenes</w:t>
      </w:r>
      <w:proofErr w:type="spellEnd"/>
      <w:r w:rsidRPr="0002222D">
        <w:t xml:space="preserve"> tal como </w:t>
      </w:r>
      <w:proofErr w:type="spellStart"/>
      <w:r w:rsidRPr="0002222D">
        <w:t>viene</w:t>
      </w:r>
      <w:proofErr w:type="spellEnd"/>
      <w:r w:rsidRPr="0002222D">
        <w:t xml:space="preserve"> </w:t>
      </w:r>
      <w:proofErr w:type="spellStart"/>
      <w:r w:rsidRPr="0002222D">
        <w:t>recogido</w:t>
      </w:r>
      <w:proofErr w:type="spellEnd"/>
      <w:r w:rsidRPr="0002222D">
        <w:t xml:space="preserve"> en esta orden:</w:t>
      </w:r>
    </w:p>
    <w:p w:rsidR="0002222D" w:rsidRPr="0002222D" w:rsidRDefault="0002222D" w:rsidP="0002222D">
      <w:hyperlink r:id="rId16" w:anchor="no-back-button" w:history="1">
        <w:r w:rsidRPr="0002222D">
          <w:rPr>
            <w:rStyle w:val="Hipervnculo"/>
            <w:b/>
            <w:bCs/>
            <w:i/>
            <w:iCs/>
          </w:rPr>
          <w:t xml:space="preserve">ORDEN 3622/2014, de 3 de </w:t>
        </w:r>
        <w:proofErr w:type="spellStart"/>
        <w:r w:rsidRPr="0002222D">
          <w:rPr>
            <w:rStyle w:val="Hipervnculo"/>
            <w:b/>
            <w:bCs/>
            <w:i/>
            <w:iCs/>
          </w:rPr>
          <w:t>diciembre</w:t>
        </w:r>
        <w:proofErr w:type="spellEnd"/>
        <w:r w:rsidRPr="0002222D">
          <w:rPr>
            <w:rStyle w:val="Hipervnculo"/>
            <w:b/>
            <w:bCs/>
            <w:i/>
            <w:iCs/>
          </w:rPr>
          <w:t xml:space="preserve">, de la </w:t>
        </w:r>
        <w:proofErr w:type="spellStart"/>
        <w:r w:rsidRPr="0002222D">
          <w:rPr>
            <w:rStyle w:val="Hipervnculo"/>
            <w:b/>
            <w:bCs/>
            <w:i/>
            <w:iCs/>
          </w:rPr>
          <w:t>Consejería</w:t>
        </w:r>
        <w:proofErr w:type="spellEnd"/>
        <w:r w:rsidRPr="0002222D">
          <w:rPr>
            <w:rStyle w:val="Hipervnculo"/>
            <w:b/>
            <w:bCs/>
            <w:i/>
            <w:iCs/>
          </w:rPr>
          <w:t xml:space="preserve"> de Educación, </w:t>
        </w:r>
        <w:proofErr w:type="spellStart"/>
        <w:r w:rsidRPr="0002222D">
          <w:rPr>
            <w:rStyle w:val="Hipervnculo"/>
            <w:b/>
            <w:bCs/>
            <w:i/>
            <w:iCs/>
          </w:rPr>
          <w:t>Juventud</w:t>
        </w:r>
        <w:proofErr w:type="spellEnd"/>
        <w:r w:rsidRPr="0002222D">
          <w:rPr>
            <w:rStyle w:val="Hipervnculo"/>
            <w:b/>
            <w:bCs/>
            <w:i/>
            <w:iCs/>
          </w:rPr>
          <w:t xml:space="preserve"> y Deporte de la </w:t>
        </w:r>
        <w:proofErr w:type="spellStart"/>
        <w:r w:rsidRPr="0002222D">
          <w:rPr>
            <w:rStyle w:val="Hipervnculo"/>
            <w:b/>
            <w:bCs/>
            <w:i/>
            <w:iCs/>
          </w:rPr>
          <w:t>Comunidad</w:t>
        </w:r>
        <w:proofErr w:type="spellEnd"/>
        <w:r w:rsidRPr="0002222D">
          <w:rPr>
            <w:rStyle w:val="Hipervnculo"/>
            <w:b/>
            <w:bCs/>
            <w:i/>
            <w:iCs/>
          </w:rPr>
          <w:t xml:space="preserve"> de Madrid, por la que se regulan determinados aspectos de organización y </w:t>
        </w:r>
        <w:proofErr w:type="spellStart"/>
        <w:r w:rsidRPr="0002222D">
          <w:rPr>
            <w:rStyle w:val="Hipervnculo"/>
            <w:b/>
            <w:bCs/>
            <w:i/>
            <w:iCs/>
          </w:rPr>
          <w:t>funcionamiento</w:t>
        </w:r>
        <w:proofErr w:type="spellEnd"/>
        <w:r w:rsidRPr="0002222D">
          <w:rPr>
            <w:rStyle w:val="Hipervnculo"/>
            <w:b/>
            <w:bCs/>
            <w:i/>
            <w:iCs/>
          </w:rPr>
          <w:t xml:space="preserve">, así como la </w:t>
        </w:r>
        <w:proofErr w:type="spellStart"/>
        <w:r w:rsidRPr="0002222D">
          <w:rPr>
            <w:rStyle w:val="Hipervnculo"/>
            <w:b/>
            <w:bCs/>
            <w:i/>
            <w:iCs/>
          </w:rPr>
          <w:t>evaluación</w:t>
        </w:r>
        <w:proofErr w:type="spellEnd"/>
        <w:r w:rsidRPr="0002222D">
          <w:rPr>
            <w:rStyle w:val="Hipervnculo"/>
            <w:b/>
            <w:bCs/>
            <w:i/>
            <w:iCs/>
          </w:rPr>
          <w:t xml:space="preserve"> y los documentos de aplicación en la Educación Primaria</w:t>
        </w:r>
        <w:r w:rsidRPr="0002222D">
          <w:rPr>
            <w:rStyle w:val="Hipervnculo"/>
            <w:i/>
            <w:iCs/>
          </w:rPr>
          <w:t>.</w:t>
        </w:r>
      </w:hyperlink>
    </w:p>
    <w:p w:rsidR="0002222D" w:rsidRPr="0002222D" w:rsidRDefault="0002222D" w:rsidP="0002222D">
      <w:proofErr w:type="spellStart"/>
      <w:r w:rsidRPr="0002222D">
        <w:rPr>
          <w:b/>
          <w:bCs/>
        </w:rPr>
        <w:t>Artículo</w:t>
      </w:r>
      <w:proofErr w:type="spellEnd"/>
      <w:r w:rsidRPr="0002222D">
        <w:rPr>
          <w:b/>
          <w:bCs/>
        </w:rPr>
        <w:t xml:space="preserve"> 21 .-</w:t>
      </w:r>
      <w:proofErr w:type="spellStart"/>
      <w:r w:rsidRPr="0002222D">
        <w:t> </w:t>
      </w:r>
      <w:r w:rsidRPr="0002222D">
        <w:rPr>
          <w:b/>
          <w:bCs/>
          <w:i/>
          <w:iCs/>
        </w:rPr>
        <w:t>Información</w:t>
      </w:r>
      <w:proofErr w:type="spellEnd"/>
      <w:r w:rsidRPr="0002222D">
        <w:rPr>
          <w:b/>
          <w:bCs/>
          <w:i/>
          <w:iCs/>
        </w:rPr>
        <w:t xml:space="preserve"> y participación de los padres o </w:t>
      </w:r>
      <w:proofErr w:type="spellStart"/>
      <w:r w:rsidRPr="0002222D">
        <w:rPr>
          <w:b/>
          <w:bCs/>
          <w:i/>
          <w:iCs/>
        </w:rPr>
        <w:t>tutores</w:t>
      </w:r>
      <w:proofErr w:type="spellEnd"/>
      <w:r w:rsidRPr="0002222D">
        <w:rPr>
          <w:b/>
          <w:bCs/>
          <w:i/>
          <w:iCs/>
        </w:rPr>
        <w:t xml:space="preserve"> </w:t>
      </w:r>
      <w:proofErr w:type="spellStart"/>
      <w:r w:rsidRPr="0002222D">
        <w:rPr>
          <w:b/>
          <w:bCs/>
          <w:i/>
          <w:iCs/>
        </w:rPr>
        <w:t>legales</w:t>
      </w:r>
      <w:proofErr w:type="spellEnd"/>
      <w:r w:rsidRPr="0002222D">
        <w:rPr>
          <w:b/>
          <w:bCs/>
          <w:i/>
          <w:iCs/>
        </w:rPr>
        <w:t xml:space="preserve"> de los alumnos</w:t>
      </w:r>
    </w:p>
    <w:p w:rsidR="0002222D" w:rsidRPr="0002222D" w:rsidRDefault="0002222D" w:rsidP="0002222D">
      <w:pPr>
        <w:numPr>
          <w:ilvl w:val="0"/>
          <w:numId w:val="1"/>
        </w:numPr>
      </w:pPr>
      <w:r w:rsidRPr="0002222D">
        <w:t xml:space="preserve">Los padres o </w:t>
      </w:r>
      <w:proofErr w:type="spellStart"/>
      <w:r w:rsidRPr="0002222D">
        <w:t>tutores</w:t>
      </w:r>
      <w:proofErr w:type="spellEnd"/>
      <w:r w:rsidRPr="0002222D">
        <w:t xml:space="preserve"> </w:t>
      </w:r>
      <w:proofErr w:type="spellStart"/>
      <w:r w:rsidRPr="0002222D">
        <w:t>legales</w:t>
      </w:r>
      <w:proofErr w:type="spellEnd"/>
      <w:r w:rsidRPr="0002222D">
        <w:t xml:space="preserve"> deberán participar y colaborar en la educación de </w:t>
      </w:r>
      <w:proofErr w:type="spellStart"/>
      <w:r w:rsidRPr="0002222D">
        <w:t>sus</w:t>
      </w:r>
      <w:proofErr w:type="spellEnd"/>
      <w:r w:rsidRPr="0002222D">
        <w:t xml:space="preserve"> </w:t>
      </w:r>
      <w:proofErr w:type="spellStart"/>
      <w:r w:rsidRPr="0002222D">
        <w:t>hijos</w:t>
      </w:r>
      <w:proofErr w:type="spellEnd"/>
      <w:r w:rsidRPr="0002222D">
        <w:t xml:space="preserve"> o tutelados, así como </w:t>
      </w:r>
      <w:proofErr w:type="spellStart"/>
      <w:r w:rsidRPr="0002222D">
        <w:t>conocer</w:t>
      </w:r>
      <w:proofErr w:type="spellEnd"/>
      <w:r w:rsidRPr="0002222D">
        <w:t xml:space="preserve"> las </w:t>
      </w:r>
      <w:proofErr w:type="spellStart"/>
      <w:r w:rsidRPr="0002222D">
        <w:t>decisiones</w:t>
      </w:r>
      <w:proofErr w:type="spellEnd"/>
      <w:r w:rsidRPr="0002222D">
        <w:t xml:space="preserve"> relativas a la </w:t>
      </w:r>
      <w:proofErr w:type="spellStart"/>
      <w:r w:rsidRPr="0002222D">
        <w:t>evaluación</w:t>
      </w:r>
      <w:proofErr w:type="spellEnd"/>
      <w:r w:rsidRPr="0002222D">
        <w:t xml:space="preserve"> y a la promoción. </w:t>
      </w:r>
      <w:proofErr w:type="spellStart"/>
      <w:r w:rsidRPr="0002222D">
        <w:t>Tendrán</w:t>
      </w:r>
      <w:proofErr w:type="spellEnd"/>
      <w:r w:rsidRPr="0002222D">
        <w:t xml:space="preserve"> acceso a los </w:t>
      </w:r>
      <w:proofErr w:type="spellStart"/>
      <w:r w:rsidRPr="0002222D">
        <w:t>exámenes</w:t>
      </w:r>
      <w:proofErr w:type="spellEnd"/>
      <w:r w:rsidRPr="0002222D">
        <w:t xml:space="preserve"> y documentos de las </w:t>
      </w:r>
      <w:proofErr w:type="spellStart"/>
      <w:r w:rsidRPr="0002222D">
        <w:t>evaluaciones</w:t>
      </w:r>
      <w:proofErr w:type="spellEnd"/>
      <w:r w:rsidRPr="0002222D">
        <w:t xml:space="preserve"> que realicen </w:t>
      </w:r>
      <w:proofErr w:type="spellStart"/>
      <w:r w:rsidRPr="0002222D">
        <w:t>sus</w:t>
      </w:r>
      <w:proofErr w:type="spellEnd"/>
      <w:r w:rsidRPr="0002222D">
        <w:t xml:space="preserve"> </w:t>
      </w:r>
      <w:proofErr w:type="spellStart"/>
      <w:r w:rsidRPr="0002222D">
        <w:t>hijos</w:t>
      </w:r>
      <w:proofErr w:type="spellEnd"/>
      <w:r w:rsidRPr="0002222D">
        <w:t xml:space="preserve"> o tutelados, de </w:t>
      </w:r>
      <w:proofErr w:type="spellStart"/>
      <w:r w:rsidRPr="0002222D">
        <w:t>conformidad</w:t>
      </w:r>
      <w:proofErr w:type="spellEnd"/>
      <w:r w:rsidRPr="0002222D">
        <w:t xml:space="preserve"> con lo establecido en el </w:t>
      </w:r>
      <w:proofErr w:type="spellStart"/>
      <w:r w:rsidRPr="0002222D">
        <w:t>artículo</w:t>
      </w:r>
      <w:proofErr w:type="spellEnd"/>
      <w:r w:rsidRPr="0002222D">
        <w:t xml:space="preserve"> 4.2 e) de la </w:t>
      </w:r>
      <w:proofErr w:type="spellStart"/>
      <w:r w:rsidRPr="0002222D">
        <w:t>Ley</w:t>
      </w:r>
      <w:proofErr w:type="spellEnd"/>
      <w:r w:rsidRPr="0002222D">
        <w:t xml:space="preserve"> Orgánica 8/1985, de 3 de </w:t>
      </w:r>
      <w:proofErr w:type="spellStart"/>
      <w:r w:rsidRPr="0002222D">
        <w:t>julio</w:t>
      </w:r>
      <w:proofErr w:type="spellEnd"/>
      <w:r w:rsidRPr="0002222D">
        <w:t xml:space="preserve">, Reguladora del </w:t>
      </w:r>
      <w:proofErr w:type="spellStart"/>
      <w:r w:rsidRPr="0002222D">
        <w:t>Derecho</w:t>
      </w:r>
      <w:proofErr w:type="spellEnd"/>
      <w:r w:rsidRPr="0002222D">
        <w:t xml:space="preserve"> a la Educación, y </w:t>
      </w:r>
      <w:proofErr w:type="spellStart"/>
      <w:r w:rsidRPr="0002222D">
        <w:t>podrán</w:t>
      </w:r>
      <w:proofErr w:type="spellEnd"/>
      <w:r w:rsidRPr="0002222D">
        <w:t xml:space="preserve"> solicitar copia de los </w:t>
      </w:r>
      <w:proofErr w:type="spellStart"/>
      <w:r w:rsidRPr="0002222D">
        <w:t>mismos</w:t>
      </w:r>
      <w:proofErr w:type="spellEnd"/>
      <w:r w:rsidRPr="0002222D">
        <w:t xml:space="preserve"> en caso de que se considere necesario, lo que se </w:t>
      </w:r>
      <w:proofErr w:type="spellStart"/>
      <w:r w:rsidRPr="0002222D">
        <w:t>hará</w:t>
      </w:r>
      <w:proofErr w:type="spellEnd"/>
      <w:r w:rsidRPr="0002222D">
        <w:t xml:space="preserve"> a través de </w:t>
      </w:r>
      <w:proofErr w:type="spellStart"/>
      <w:r w:rsidRPr="0002222D">
        <w:t>registro</w:t>
      </w:r>
      <w:proofErr w:type="spellEnd"/>
      <w:r w:rsidRPr="0002222D">
        <w:t xml:space="preserve"> y mediante una petición individualizada y concreta, </w:t>
      </w:r>
      <w:proofErr w:type="spellStart"/>
      <w:r w:rsidRPr="0002222D">
        <w:t>sin</w:t>
      </w:r>
      <w:proofErr w:type="spellEnd"/>
      <w:r w:rsidRPr="0002222D">
        <w:t xml:space="preserve"> que </w:t>
      </w:r>
      <w:proofErr w:type="spellStart"/>
      <w:r w:rsidRPr="0002222D">
        <w:t>quepa</w:t>
      </w:r>
      <w:proofErr w:type="spellEnd"/>
      <w:r w:rsidRPr="0002222D">
        <w:t xml:space="preserve"> realizar una petición </w:t>
      </w:r>
      <w:proofErr w:type="spellStart"/>
      <w:r w:rsidRPr="0002222D">
        <w:t>genérica</w:t>
      </w:r>
      <w:proofErr w:type="spellEnd"/>
      <w:r w:rsidRPr="0002222D">
        <w:t xml:space="preserve"> de todos los </w:t>
      </w:r>
      <w:proofErr w:type="spellStart"/>
      <w:r w:rsidRPr="0002222D">
        <w:t>exámenes</w:t>
      </w:r>
      <w:proofErr w:type="spellEnd"/>
      <w:r w:rsidRPr="0002222D">
        <w:t xml:space="preserve">. A la entrega del documento, el interesado deberá firmar un </w:t>
      </w:r>
      <w:proofErr w:type="spellStart"/>
      <w:r w:rsidRPr="0002222D">
        <w:t>recibí</w:t>
      </w:r>
      <w:proofErr w:type="spellEnd"/>
      <w:r w:rsidRPr="0002222D">
        <w:t xml:space="preserve"> de su recepción</w:t>
      </w:r>
      <w:r w:rsidRPr="0002222D">
        <w:rPr>
          <w:b/>
          <w:bCs/>
        </w:rPr>
        <w:t>. </w:t>
      </w:r>
      <w:r w:rsidRPr="0002222D">
        <w:t>(</w:t>
      </w:r>
      <w:bookmarkStart w:id="0" w:name="_ftnref2"/>
      <w:bookmarkEnd w:id="0"/>
      <w:r w:rsidRPr="0002222D">
        <w:t>[2])</w:t>
      </w:r>
    </w:p>
    <w:p w:rsidR="0002222D" w:rsidRPr="0002222D" w:rsidRDefault="0002222D" w:rsidP="0002222D">
      <w:proofErr w:type="spellStart"/>
      <w:r w:rsidRPr="0002222D">
        <w:t>Compartimos </w:t>
      </w:r>
      <w:hyperlink r:id="rId17" w:history="1">
        <w:r w:rsidRPr="0002222D">
          <w:rPr>
            <w:rStyle w:val="Hipervnculo"/>
          </w:rPr>
          <w:t>esta</w:t>
        </w:r>
        <w:proofErr w:type="spellEnd"/>
        <w:r w:rsidRPr="0002222D">
          <w:rPr>
            <w:rStyle w:val="Hipervnculo"/>
          </w:rPr>
          <w:t xml:space="preserve"> decisión del Defensor del </w:t>
        </w:r>
        <w:proofErr w:type="spellStart"/>
        <w:r w:rsidRPr="0002222D">
          <w:rPr>
            <w:rStyle w:val="Hipervnculo"/>
          </w:rPr>
          <w:t>Pueblo</w:t>
        </w:r>
      </w:hyperlink>
      <w:r w:rsidRPr="0002222D">
        <w:t> en</w:t>
      </w:r>
      <w:proofErr w:type="spellEnd"/>
      <w:r w:rsidRPr="0002222D">
        <w:t xml:space="preserve"> </w:t>
      </w:r>
      <w:proofErr w:type="spellStart"/>
      <w:r w:rsidRPr="0002222D">
        <w:t>noviembre</w:t>
      </w:r>
      <w:proofErr w:type="spellEnd"/>
      <w:r w:rsidRPr="0002222D">
        <w:t xml:space="preserve"> 2015 a una </w:t>
      </w:r>
      <w:proofErr w:type="spellStart"/>
      <w:r w:rsidRPr="0002222D">
        <w:t>queja</w:t>
      </w:r>
      <w:proofErr w:type="spellEnd"/>
      <w:r w:rsidRPr="0002222D">
        <w:t xml:space="preserve"> sobre la “obtención de copias de </w:t>
      </w:r>
      <w:proofErr w:type="spellStart"/>
      <w:r w:rsidRPr="0002222D">
        <w:t>pruebas</w:t>
      </w:r>
      <w:proofErr w:type="spellEnd"/>
      <w:r w:rsidRPr="0002222D">
        <w:t xml:space="preserve"> de </w:t>
      </w:r>
      <w:proofErr w:type="spellStart"/>
      <w:r w:rsidRPr="0002222D">
        <w:t>evaluación</w:t>
      </w:r>
      <w:proofErr w:type="spellEnd"/>
      <w:r w:rsidRPr="0002222D">
        <w:t xml:space="preserve"> y </w:t>
      </w:r>
      <w:proofErr w:type="spellStart"/>
      <w:r w:rsidRPr="0002222D">
        <w:t>exámenes</w:t>
      </w:r>
      <w:proofErr w:type="spellEnd"/>
      <w:r w:rsidRPr="0002222D">
        <w:t xml:space="preserve"> por parte de los interesados”, una </w:t>
      </w:r>
      <w:proofErr w:type="spellStart"/>
      <w:r w:rsidRPr="0002222D">
        <w:t>decision</w:t>
      </w:r>
      <w:proofErr w:type="spellEnd"/>
      <w:r w:rsidRPr="0002222D">
        <w:t xml:space="preserve"> que seguramente </w:t>
      </w:r>
      <w:proofErr w:type="spellStart"/>
      <w:r w:rsidRPr="0002222D">
        <w:t>fue</w:t>
      </w:r>
      <w:proofErr w:type="spellEnd"/>
      <w:r w:rsidRPr="0002222D">
        <w:t xml:space="preserve"> el motivo de las </w:t>
      </w:r>
      <w:proofErr w:type="spellStart"/>
      <w:r w:rsidRPr="0002222D">
        <w:t>modificaciones</w:t>
      </w:r>
      <w:proofErr w:type="spellEnd"/>
      <w:r w:rsidRPr="0002222D">
        <w:t xml:space="preserve"> detallados en </w:t>
      </w:r>
      <w:proofErr w:type="spellStart"/>
      <w:r w:rsidRPr="0002222D">
        <w:t>la </w:t>
      </w:r>
      <w:r w:rsidRPr="0002222D">
        <w:rPr>
          <w:b/>
          <w:bCs/>
        </w:rPr>
        <w:t>Orden</w:t>
      </w:r>
      <w:proofErr w:type="spellEnd"/>
      <w:r w:rsidRPr="0002222D">
        <w:rPr>
          <w:b/>
          <w:bCs/>
        </w:rPr>
        <w:t xml:space="preserve"> 2398/2016, de 22 </w:t>
      </w:r>
      <w:proofErr w:type="spellStart"/>
      <w:r w:rsidRPr="0002222D">
        <w:rPr>
          <w:b/>
          <w:bCs/>
        </w:rPr>
        <w:t>de</w:t>
      </w:r>
      <w:proofErr w:type="spellEnd"/>
      <w:r w:rsidRPr="0002222D">
        <w:rPr>
          <w:b/>
          <w:bCs/>
        </w:rPr>
        <w:t xml:space="preserve"> </w:t>
      </w:r>
      <w:proofErr w:type="spellStart"/>
      <w:r w:rsidRPr="0002222D">
        <w:rPr>
          <w:b/>
          <w:bCs/>
        </w:rPr>
        <w:t>julio</w:t>
      </w:r>
      <w:proofErr w:type="spellEnd"/>
      <w:r w:rsidRPr="0002222D">
        <w:rPr>
          <w:b/>
          <w:bCs/>
        </w:rPr>
        <w:t>.</w:t>
      </w:r>
    </w:p>
    <w:p w:rsidR="0002222D" w:rsidRPr="0002222D" w:rsidRDefault="0002222D" w:rsidP="0002222D">
      <w:r w:rsidRPr="0002222D">
        <w:t> </w:t>
      </w:r>
    </w:p>
    <w:p w:rsidR="0002222D" w:rsidRPr="0002222D" w:rsidRDefault="0002222D" w:rsidP="0002222D">
      <w:r w:rsidRPr="0002222D">
        <w:t xml:space="preserve">A nivel nacional, desde la Plataforma nos avisan de </w:t>
      </w:r>
      <w:proofErr w:type="spellStart"/>
      <w:r w:rsidRPr="0002222D">
        <w:t>este</w:t>
      </w:r>
      <w:hyperlink r:id="rId18" w:history="1">
        <w:r w:rsidRPr="0002222D">
          <w:rPr>
            <w:rStyle w:val="Hipervnculo"/>
          </w:rPr>
          <w:t> informe</w:t>
        </w:r>
        <w:proofErr w:type="spellEnd"/>
        <w:r w:rsidRPr="0002222D">
          <w:rPr>
            <w:rStyle w:val="Hipervnculo"/>
          </w:rPr>
          <w:t xml:space="preserve"> elaborado por FAPA </w:t>
        </w:r>
        <w:proofErr w:type="spellStart"/>
        <w:r w:rsidRPr="0002222D">
          <w:rPr>
            <w:rStyle w:val="Hipervnculo"/>
          </w:rPr>
          <w:t>Giner</w:t>
        </w:r>
        <w:proofErr w:type="spellEnd"/>
        <w:r w:rsidRPr="0002222D">
          <w:rPr>
            <w:rStyle w:val="Hipervnculo"/>
          </w:rPr>
          <w:t xml:space="preserve"> de los </w:t>
        </w:r>
        <w:proofErr w:type="spellStart"/>
        <w:r w:rsidRPr="0002222D">
          <w:rPr>
            <w:rStyle w:val="Hipervnculo"/>
          </w:rPr>
          <w:t>Ríos</w:t>
        </w:r>
      </w:hyperlink>
      <w:r w:rsidRPr="0002222D">
        <w:t> que</w:t>
      </w:r>
      <w:proofErr w:type="spellEnd"/>
      <w:r w:rsidRPr="0002222D">
        <w:t xml:space="preserve"> </w:t>
      </w:r>
      <w:proofErr w:type="spellStart"/>
      <w:r w:rsidRPr="0002222D">
        <w:t>concluye</w:t>
      </w:r>
      <w:proofErr w:type="spellEnd"/>
      <w:r w:rsidRPr="0002222D">
        <w:t xml:space="preserve"> que: </w:t>
      </w:r>
      <w:r w:rsidRPr="0002222D">
        <w:rPr>
          <w:b/>
          <w:bCs/>
        </w:rPr>
        <w:t xml:space="preserve">“Existe un </w:t>
      </w:r>
      <w:proofErr w:type="spellStart"/>
      <w:r w:rsidRPr="0002222D">
        <w:rPr>
          <w:b/>
          <w:bCs/>
        </w:rPr>
        <w:t>derecho</w:t>
      </w:r>
      <w:proofErr w:type="spellEnd"/>
      <w:r w:rsidRPr="0002222D">
        <w:rPr>
          <w:b/>
          <w:bCs/>
        </w:rPr>
        <w:t xml:space="preserve"> </w:t>
      </w:r>
      <w:proofErr w:type="spellStart"/>
      <w:r w:rsidRPr="0002222D">
        <w:rPr>
          <w:b/>
          <w:bCs/>
        </w:rPr>
        <w:t>recogido</w:t>
      </w:r>
      <w:proofErr w:type="spellEnd"/>
      <w:r w:rsidRPr="0002222D">
        <w:rPr>
          <w:b/>
          <w:bCs/>
        </w:rPr>
        <w:t xml:space="preserve">, tanto </w:t>
      </w:r>
      <w:proofErr w:type="spellStart"/>
      <w:r w:rsidRPr="0002222D">
        <w:rPr>
          <w:b/>
          <w:bCs/>
        </w:rPr>
        <w:t>normativamente</w:t>
      </w:r>
      <w:proofErr w:type="spellEnd"/>
      <w:r w:rsidRPr="0002222D">
        <w:rPr>
          <w:b/>
          <w:bCs/>
        </w:rPr>
        <w:t xml:space="preserve"> como </w:t>
      </w:r>
      <w:proofErr w:type="spellStart"/>
      <w:r w:rsidRPr="0002222D">
        <w:rPr>
          <w:b/>
          <w:bCs/>
        </w:rPr>
        <w:t>jurisprudencialmente</w:t>
      </w:r>
      <w:proofErr w:type="spellEnd"/>
      <w:r w:rsidRPr="0002222D">
        <w:rPr>
          <w:b/>
          <w:bCs/>
        </w:rPr>
        <w:t xml:space="preserve">, a la obtención de copias de los documentos </w:t>
      </w:r>
      <w:proofErr w:type="spellStart"/>
      <w:r w:rsidRPr="0002222D">
        <w:rPr>
          <w:b/>
          <w:bCs/>
        </w:rPr>
        <w:t>obrantes</w:t>
      </w:r>
      <w:proofErr w:type="spellEnd"/>
      <w:r w:rsidRPr="0002222D">
        <w:rPr>
          <w:b/>
          <w:bCs/>
        </w:rPr>
        <w:t xml:space="preserve"> en el expediente académico del alumno por parte de los padres o </w:t>
      </w:r>
      <w:proofErr w:type="spellStart"/>
      <w:r w:rsidRPr="0002222D">
        <w:rPr>
          <w:b/>
          <w:bCs/>
        </w:rPr>
        <w:t>tutores</w:t>
      </w:r>
      <w:proofErr w:type="spellEnd"/>
      <w:r w:rsidRPr="0002222D">
        <w:rPr>
          <w:b/>
          <w:bCs/>
        </w:rPr>
        <w:t xml:space="preserve"> </w:t>
      </w:r>
      <w:proofErr w:type="spellStart"/>
      <w:r w:rsidRPr="0002222D">
        <w:rPr>
          <w:b/>
          <w:bCs/>
        </w:rPr>
        <w:t>legales</w:t>
      </w:r>
      <w:proofErr w:type="spellEnd"/>
      <w:r w:rsidRPr="0002222D">
        <w:rPr>
          <w:b/>
          <w:bCs/>
        </w:rPr>
        <w:t xml:space="preserve">, que no debe limitarse </w:t>
      </w:r>
      <w:proofErr w:type="spellStart"/>
      <w:r w:rsidRPr="0002222D">
        <w:rPr>
          <w:b/>
          <w:bCs/>
        </w:rPr>
        <w:t>únicamente</w:t>
      </w:r>
      <w:proofErr w:type="spellEnd"/>
      <w:r w:rsidRPr="0002222D">
        <w:rPr>
          <w:b/>
          <w:bCs/>
        </w:rPr>
        <w:t xml:space="preserve"> a las </w:t>
      </w:r>
      <w:proofErr w:type="spellStart"/>
      <w:r w:rsidRPr="0002222D">
        <w:rPr>
          <w:b/>
          <w:bCs/>
        </w:rPr>
        <w:t>pruebas</w:t>
      </w:r>
      <w:proofErr w:type="spellEnd"/>
      <w:r w:rsidRPr="0002222D">
        <w:rPr>
          <w:b/>
          <w:bCs/>
        </w:rPr>
        <w:t xml:space="preserve"> de </w:t>
      </w:r>
      <w:proofErr w:type="spellStart"/>
      <w:r w:rsidRPr="0002222D">
        <w:rPr>
          <w:b/>
          <w:bCs/>
        </w:rPr>
        <w:t>evaluación</w:t>
      </w:r>
      <w:proofErr w:type="spellEnd"/>
      <w:r w:rsidRPr="0002222D">
        <w:rPr>
          <w:b/>
          <w:bCs/>
        </w:rPr>
        <w:t xml:space="preserve"> o </w:t>
      </w:r>
      <w:proofErr w:type="spellStart"/>
      <w:r w:rsidRPr="0002222D">
        <w:rPr>
          <w:b/>
          <w:bCs/>
        </w:rPr>
        <w:t>exámenes</w:t>
      </w:r>
      <w:proofErr w:type="spellEnd"/>
      <w:r w:rsidRPr="0002222D">
        <w:rPr>
          <w:b/>
          <w:bCs/>
        </w:rPr>
        <w:t xml:space="preserve">, ni </w:t>
      </w:r>
      <w:proofErr w:type="spellStart"/>
      <w:r w:rsidRPr="0002222D">
        <w:rPr>
          <w:b/>
          <w:bCs/>
        </w:rPr>
        <w:t>pueden</w:t>
      </w:r>
      <w:proofErr w:type="spellEnd"/>
      <w:r w:rsidRPr="0002222D">
        <w:rPr>
          <w:b/>
          <w:bCs/>
        </w:rPr>
        <w:t xml:space="preserve"> ser </w:t>
      </w:r>
      <w:proofErr w:type="spellStart"/>
      <w:r w:rsidRPr="0002222D">
        <w:rPr>
          <w:b/>
          <w:bCs/>
        </w:rPr>
        <w:t>tasados</w:t>
      </w:r>
      <w:proofErr w:type="spellEnd"/>
      <w:r w:rsidRPr="0002222D">
        <w:rPr>
          <w:b/>
          <w:bCs/>
        </w:rPr>
        <w:t xml:space="preserve"> mediante limitación física </w:t>
      </w:r>
      <w:proofErr w:type="spellStart"/>
      <w:r w:rsidRPr="0002222D">
        <w:rPr>
          <w:b/>
          <w:bCs/>
        </w:rPr>
        <w:t>alguna</w:t>
      </w:r>
      <w:proofErr w:type="spellEnd"/>
      <w:r w:rsidRPr="0002222D">
        <w:rPr>
          <w:b/>
          <w:bCs/>
        </w:rPr>
        <w:t xml:space="preserve">, es </w:t>
      </w:r>
      <w:proofErr w:type="spellStart"/>
      <w:r w:rsidRPr="0002222D">
        <w:rPr>
          <w:b/>
          <w:bCs/>
        </w:rPr>
        <w:t>decir</w:t>
      </w:r>
      <w:proofErr w:type="spellEnd"/>
      <w:r w:rsidRPr="0002222D">
        <w:rPr>
          <w:b/>
          <w:bCs/>
        </w:rPr>
        <w:t>, que este acceso deba realizarse dentro del centro y este extremo resulte incompatible con la realización de copias.”</w:t>
      </w:r>
    </w:p>
    <w:p w:rsidR="00F34071" w:rsidRDefault="00F34071"/>
    <w:p w:rsidR="0002222D" w:rsidRDefault="0002222D">
      <w:hyperlink r:id="rId19" w:history="1">
        <w:r w:rsidRPr="00884114">
          <w:rPr>
            <w:rStyle w:val="Hipervnculo"/>
          </w:rPr>
          <w:t>http://www.madridconladislexia.org/los-padres-tienen-derecho-ver-los-examenes-de-sus-hijos/</w:t>
        </w:r>
      </w:hyperlink>
    </w:p>
    <w:p w:rsidR="0002222D" w:rsidRDefault="0002222D">
      <w:bookmarkStart w:id="1" w:name="_GoBack"/>
      <w:bookmarkEnd w:id="1"/>
    </w:p>
    <w:sectPr w:rsidR="0002222D" w:rsidSect="00F53FF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B402D"/>
    <w:multiLevelType w:val="multilevel"/>
    <w:tmpl w:val="837CA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2D"/>
    <w:rsid w:val="0002222D"/>
    <w:rsid w:val="004A5DEB"/>
    <w:rsid w:val="00F34071"/>
    <w:rsid w:val="00F5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EB"/>
    <w:pPr>
      <w:spacing w:after="0" w:line="240" w:lineRule="auto"/>
    </w:pPr>
    <w:rPr>
      <w:rFonts w:ascii="Arial" w:hAnsi="Arial"/>
      <w:sz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222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EB"/>
    <w:pPr>
      <w:spacing w:after="0" w:line="240" w:lineRule="auto"/>
    </w:pPr>
    <w:rPr>
      <w:rFonts w:ascii="Arial" w:hAnsi="Arial"/>
      <w:sz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222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7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3250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9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409518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4184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22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0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6395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903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5" w:color="EBEAEA"/>
                            <w:left w:val="none" w:sz="0" w:space="0" w:color="auto"/>
                            <w:bottom w:val="single" w:sz="6" w:space="5" w:color="EBEAEA"/>
                            <w:right w:val="none" w:sz="0" w:space="0" w:color="auto"/>
                          </w:divBdr>
                        </w:div>
                        <w:div w:id="90899765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5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2896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1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428017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15248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02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13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9528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7304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5" w:color="EBEAEA"/>
                            <w:left w:val="none" w:sz="0" w:space="0" w:color="auto"/>
                            <w:bottom w:val="single" w:sz="6" w:space="5" w:color="EBEAEA"/>
                            <w:right w:val="none" w:sz="0" w:space="0" w:color="auto"/>
                          </w:divBdr>
                        </w:div>
                        <w:div w:id="107964226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5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conladislexia.org/los-padres-tienen-derecho-ver-los-examenes-de-sus-hijos/" TargetMode="External"/><Relationship Id="rId13" Type="http://schemas.openxmlformats.org/officeDocument/2006/relationships/hyperlink" Target="http://www.madridconladislexia.org/" TargetMode="External"/><Relationship Id="rId18" Type="http://schemas.openxmlformats.org/officeDocument/2006/relationships/hyperlink" Target="http://plataformadislexia.org/derecho-a-obtener-una-copia-de-examenes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control" Target="activeX/activeX1.xml"/><Relationship Id="rId12" Type="http://schemas.openxmlformats.org/officeDocument/2006/relationships/hyperlink" Target="http://www.madridconladislexia.org/" TargetMode="External"/><Relationship Id="rId17" Type="http://schemas.openxmlformats.org/officeDocument/2006/relationships/hyperlink" Target="https://www.defensordelpueblo.es/resoluciones/obtencion-por-los-interesados-de-copias-de-pruebas-de-evaluacion-y-examenes-madrid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drid.org/wleg_pub/secure/normativas/contenidoNormativa.jsf?opcion=VerHtml&amp;nmnorma=8752&amp;cdestado=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www.madridconladislexia.org/author/edito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ddtoany.com/share" TargetMode="External"/><Relationship Id="rId10" Type="http://schemas.openxmlformats.org/officeDocument/2006/relationships/hyperlink" Target="http://www.madridconladislexia.org/los-padres-tienen-derecho-ver-los-examenes-de-sus-hijos/" TargetMode="External"/><Relationship Id="rId19" Type="http://schemas.openxmlformats.org/officeDocument/2006/relationships/hyperlink" Target="http://www.madridconladislexia.org/los-padres-tienen-derecho-ver-los-examenes-de-sus-hijo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dridconladislexia.org/los-padres-tienen-derecho-ver-los-examenes-de-sus-hijos/" TargetMode="External"/><Relationship Id="rId14" Type="http://schemas.openxmlformats.org/officeDocument/2006/relationships/hyperlink" Target="http://www.madridconladislexia.org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</Words>
  <Characters>3763</Characters>
  <Application>Microsoft Office Word</Application>
  <DocSecurity>0</DocSecurity>
  <Lines>31</Lines>
  <Paragraphs>8</Paragraphs>
  <ScaleCrop>false</ScaleCrop>
  <Company/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</dc:creator>
  <cp:lastModifiedBy>manue</cp:lastModifiedBy>
  <cp:revision>1</cp:revision>
  <dcterms:created xsi:type="dcterms:W3CDTF">2018-11-11T11:12:00Z</dcterms:created>
  <dcterms:modified xsi:type="dcterms:W3CDTF">2018-11-11T11:12:00Z</dcterms:modified>
</cp:coreProperties>
</file>